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ACE6" w14:textId="77777777" w:rsidR="00A4086B" w:rsidRDefault="00A4086B" w:rsidP="00FC4087"/>
    <w:tbl>
      <w:tblPr>
        <w:tblStyle w:val="Tabellenraster"/>
        <w:tblW w:w="9351" w:type="dxa"/>
        <w:tblInd w:w="-284"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272"/>
        <w:gridCol w:w="8079"/>
      </w:tblGrid>
      <w:tr w:rsidR="00E17129" w14:paraId="457E6BF1" w14:textId="77777777" w:rsidTr="6C641415">
        <w:trPr>
          <w:trHeight w:val="300"/>
        </w:trPr>
        <w:tc>
          <w:tcPr>
            <w:tcW w:w="1272" w:type="dxa"/>
            <w:shd w:val="clear" w:color="auto" w:fill="009EE3"/>
          </w:tcPr>
          <w:p w14:paraId="35604758" w14:textId="37279E19" w:rsidR="00E17129" w:rsidRPr="00E17129" w:rsidRDefault="00E17129" w:rsidP="00E17129">
            <w:pPr>
              <w:rPr>
                <w:sz w:val="24"/>
                <w:szCs w:val="24"/>
              </w:rPr>
            </w:pPr>
            <w:r w:rsidRPr="00923C27">
              <w:rPr>
                <w:color w:val="FFFFFF" w:themeColor="background1"/>
                <w:sz w:val="24"/>
                <w:szCs w:val="24"/>
              </w:rPr>
              <w:t>TITEL</w:t>
            </w:r>
          </w:p>
        </w:tc>
        <w:tc>
          <w:tcPr>
            <w:tcW w:w="8079" w:type="dxa"/>
          </w:tcPr>
          <w:p w14:paraId="499DCAEB" w14:textId="7E99F2F0" w:rsidR="00435658" w:rsidRDefault="00240AF0" w:rsidP="00E17129">
            <w:r>
              <w:t>Das Internet</w:t>
            </w:r>
            <w:r w:rsidR="39268B2C">
              <w:t xml:space="preserve"> </w:t>
            </w:r>
          </w:p>
        </w:tc>
      </w:tr>
    </w:tbl>
    <w:p w14:paraId="55A0E0D7" w14:textId="50A39EBC" w:rsidR="00E17129" w:rsidRDefault="00E17129" w:rsidP="00E17129">
      <w:pPr>
        <w:ind w:left="-284"/>
      </w:pPr>
    </w:p>
    <w:tbl>
      <w:tblPr>
        <w:tblStyle w:val="Tabellenraster"/>
        <w:tblW w:w="9351" w:type="dxa"/>
        <w:tblInd w:w="-284"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272"/>
        <w:gridCol w:w="8079"/>
      </w:tblGrid>
      <w:tr w:rsidR="00923C27" w14:paraId="1B8E9181" w14:textId="77777777" w:rsidTr="6C641415">
        <w:tc>
          <w:tcPr>
            <w:tcW w:w="1272" w:type="dxa"/>
            <w:shd w:val="clear" w:color="auto" w:fill="009EE3"/>
          </w:tcPr>
          <w:p w14:paraId="0E0B8B9D" w14:textId="294BEF2F" w:rsidR="00923C27" w:rsidRPr="00E17129" w:rsidRDefault="00923C27" w:rsidP="003B2B07">
            <w:pPr>
              <w:rPr>
                <w:sz w:val="24"/>
                <w:szCs w:val="24"/>
              </w:rPr>
            </w:pPr>
            <w:r w:rsidRPr="00923C27">
              <w:rPr>
                <w:color w:val="FFFFFF" w:themeColor="background1"/>
                <w:sz w:val="24"/>
                <w:szCs w:val="24"/>
              </w:rPr>
              <w:t>Was?</w:t>
            </w:r>
          </w:p>
        </w:tc>
        <w:tc>
          <w:tcPr>
            <w:tcW w:w="8079" w:type="dxa"/>
          </w:tcPr>
          <w:p w14:paraId="23E741D0" w14:textId="1EBE5494" w:rsidR="00085F88" w:rsidRDefault="00240AF0" w:rsidP="00042070">
            <w:r>
              <w:t>Was ist das Internet und wozu nutze</w:t>
            </w:r>
            <w:r w:rsidR="00C27894">
              <w:t>n</w:t>
            </w:r>
            <w:r>
              <w:t xml:space="preserve"> wir es? </w:t>
            </w:r>
          </w:p>
          <w:p w14:paraId="1ED70429" w14:textId="77777777" w:rsidR="00240AF0" w:rsidRPr="00240AF0" w:rsidRDefault="00240AF0" w:rsidP="00042070">
            <w:pPr>
              <w:rPr>
                <w:u w:val="single"/>
              </w:rPr>
            </w:pPr>
            <w:r w:rsidRPr="00240AF0">
              <w:rPr>
                <w:u w:val="single"/>
              </w:rPr>
              <w:t>Information für die LP:</w:t>
            </w:r>
          </w:p>
          <w:p w14:paraId="4597617C" w14:textId="4D48782D" w:rsidR="00240AF0" w:rsidRPr="00996A9C" w:rsidRDefault="00240AF0" w:rsidP="00AD3950">
            <w:r w:rsidRPr="00996A9C">
              <w:t xml:space="preserve">Das amerikanische Pentagon suchte während des Kalten Krieges eine Möglichkeit Botschaften sicher zu verschicken. Im Jahre 1969 wurde dazu TCP/IP entwickelt, welches Nachrichten in kleine Botschaft zerlegt und erst beim Empfänger wieder zusammensetzt. Sollte es zu einer Zerstörung kommen, sollte dieses Programm trotzdem nutzbar sein und das wurde mit der </w:t>
            </w:r>
            <w:r w:rsidR="2471A431">
              <w:t>Verbindung</w:t>
            </w:r>
            <w:r w:rsidRPr="00996A9C">
              <w:t xml:space="preserve"> mehrere Schnittstellen erreicht. Aus diesem Grund wurde 1969 das Apr</w:t>
            </w:r>
            <w:r>
              <w:t>a</w:t>
            </w:r>
            <w:r w:rsidRPr="00996A9C">
              <w:t xml:space="preserve">Net entwickelt, das vier Schnittstellen in Amerika hatte. Daraus entstand die Idee dieses Netzwerk auch für andere Zwecke als die Forschung zu verwenden. Aus diesem Grund wurde 1972 die Möglichkeit geschaffen, über dieses Netzwerk zu kommunizieren. Zu diesem Zeitpunkt gab es bereits die erste Mailliste. Diese neue Möglichkeit der Nutzung interessierte auch die Universitäten und das Interesse weitete sich auf die NATO – Länder aus. Dadurch wuchs das ApraNet immer mehr und es kam zu einem Kontrollverlust, welcher dazu führte, dass das Netzwerk getrennt wurde und das Internet entstand. </w:t>
            </w:r>
          </w:p>
          <w:p w14:paraId="6BF7C6B2" w14:textId="25469E59" w:rsidR="00240AF0" w:rsidRDefault="00240AF0" w:rsidP="00AD3950">
            <w:r w:rsidRPr="00996A9C">
              <w:t xml:space="preserve">Diese wurde 1990 als </w:t>
            </w:r>
            <w:r w:rsidRPr="00996A9C">
              <w:rPr>
                <w:i/>
                <w:iCs/>
              </w:rPr>
              <w:t>World Wide Web</w:t>
            </w:r>
            <w:r w:rsidRPr="00996A9C">
              <w:t xml:space="preserve"> </w:t>
            </w:r>
            <w:r w:rsidRPr="00996A9C">
              <w:rPr>
                <w:i/>
                <w:iCs/>
              </w:rPr>
              <w:t>(www)</w:t>
            </w:r>
            <w:r w:rsidRPr="00996A9C">
              <w:t xml:space="preserve"> der breiten Öffentlichkeit zur Verfügung gestellt. Daraus entwickelte sich ein enormer Zuwachs an Computern und 1994 entstanden die ersten Suchmaschinen wie </w:t>
            </w:r>
            <w:r w:rsidRPr="00996A9C">
              <w:rPr>
                <w:i/>
                <w:iCs/>
              </w:rPr>
              <w:t xml:space="preserve">Yahoo! </w:t>
            </w:r>
            <w:r w:rsidR="4C501143" w:rsidRPr="553DC4D9">
              <w:rPr>
                <w:i/>
                <w:iCs/>
              </w:rPr>
              <w:t>u</w:t>
            </w:r>
            <w:r w:rsidR="6D9B1F5A" w:rsidRPr="553DC4D9">
              <w:rPr>
                <w:i/>
                <w:iCs/>
              </w:rPr>
              <w:t>n</w:t>
            </w:r>
            <w:r w:rsidR="6D9B1F5A" w:rsidRPr="553DC4D9">
              <w:t>d</w:t>
            </w:r>
            <w:r w:rsidR="6D9B1F5A" w:rsidRPr="553DC4D9">
              <w:rPr>
                <w:i/>
                <w:iCs/>
              </w:rPr>
              <w:t xml:space="preserve"> </w:t>
            </w:r>
            <w:r w:rsidRPr="00996A9C">
              <w:rPr>
                <w:i/>
                <w:iCs/>
              </w:rPr>
              <w:t xml:space="preserve">Google. </w:t>
            </w:r>
            <w:r w:rsidRPr="00996A9C">
              <w:t>Mit deren Hilfe konnten Informationen leicht und schnell abgerufen werden. Dieser Umstand hatte zur Folge, dass das Internet extrem schnell wuchs und dadurch zur Basis unseres Alltagslebens wurde. In der heutigen Zeit können sowohl von Handys, Laptops oder Computern zeitgleich gleiche Inhalte abgerufen werden. Eine weitere Verwendung des Internets besteht darin, dass damit mit oder ohne Videoübertragung telefoniert werden kann, es können Filme gestreamt werden und es gibt soziale Netzwerke. Durch die vermehrte Nutzung des Internets werden die bestehenden Leitungen immer weiter mit z.B. Glasfaser ausgebaut</w:t>
            </w:r>
            <w:r w:rsidR="00AD3950">
              <w:t>.</w:t>
            </w:r>
          </w:p>
        </w:tc>
      </w:tr>
    </w:tbl>
    <w:p w14:paraId="300D6C96" w14:textId="612397FE" w:rsidR="00923C27" w:rsidRDefault="00923C27" w:rsidP="00E17129">
      <w:pPr>
        <w:ind w:left="-284"/>
      </w:pPr>
    </w:p>
    <w:tbl>
      <w:tblPr>
        <w:tblStyle w:val="Tabellenraster"/>
        <w:tblW w:w="9351" w:type="dxa"/>
        <w:tblInd w:w="-284"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272"/>
        <w:gridCol w:w="8079"/>
      </w:tblGrid>
      <w:tr w:rsidR="00923C27" w14:paraId="2816378C" w14:textId="77777777" w:rsidTr="6C641415">
        <w:tc>
          <w:tcPr>
            <w:tcW w:w="1272" w:type="dxa"/>
            <w:shd w:val="clear" w:color="auto" w:fill="009EE3"/>
          </w:tcPr>
          <w:p w14:paraId="4211802E" w14:textId="15E7235F" w:rsidR="00923C27" w:rsidRPr="00E17129" w:rsidRDefault="00923C27" w:rsidP="003B2B07">
            <w:pPr>
              <w:rPr>
                <w:sz w:val="24"/>
                <w:szCs w:val="24"/>
              </w:rPr>
            </w:pPr>
            <w:r>
              <w:rPr>
                <w:color w:val="FFFFFF" w:themeColor="background1"/>
                <w:sz w:val="24"/>
                <w:szCs w:val="24"/>
              </w:rPr>
              <w:t>Wer?</w:t>
            </w:r>
          </w:p>
        </w:tc>
        <w:tc>
          <w:tcPr>
            <w:tcW w:w="8079" w:type="dxa"/>
          </w:tcPr>
          <w:p w14:paraId="346F2CCB" w14:textId="674213A0" w:rsidR="00923C27" w:rsidRDefault="62E2AB7A" w:rsidP="003B2B07">
            <w:r>
              <w:t xml:space="preserve">Grundstufe </w:t>
            </w:r>
            <w:r w:rsidR="4F78B822">
              <w:t>I</w:t>
            </w:r>
            <w:r w:rsidR="23FF41EF">
              <w:t>I</w:t>
            </w:r>
          </w:p>
        </w:tc>
      </w:tr>
    </w:tbl>
    <w:p w14:paraId="2D8AD4C6" w14:textId="5F44A975" w:rsidR="00923C27" w:rsidRDefault="00923C27" w:rsidP="00E17129">
      <w:pPr>
        <w:ind w:left="-284"/>
      </w:pPr>
    </w:p>
    <w:tbl>
      <w:tblPr>
        <w:tblStyle w:val="Tabellenraster"/>
        <w:tblW w:w="9351" w:type="dxa"/>
        <w:tblInd w:w="-284"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272"/>
        <w:gridCol w:w="8079"/>
      </w:tblGrid>
      <w:tr w:rsidR="00923C27" w14:paraId="776C316C" w14:textId="77777777" w:rsidTr="6C641415">
        <w:tc>
          <w:tcPr>
            <w:tcW w:w="1272" w:type="dxa"/>
            <w:shd w:val="clear" w:color="auto" w:fill="009EE3"/>
          </w:tcPr>
          <w:p w14:paraId="10DB18EA" w14:textId="0080FED4" w:rsidR="00923C27" w:rsidRPr="00E17129" w:rsidRDefault="00923C27" w:rsidP="003B2B07">
            <w:pPr>
              <w:rPr>
                <w:sz w:val="24"/>
                <w:szCs w:val="24"/>
              </w:rPr>
            </w:pPr>
            <w:r>
              <w:rPr>
                <w:color w:val="FFFFFF" w:themeColor="background1"/>
                <w:sz w:val="24"/>
                <w:szCs w:val="24"/>
              </w:rPr>
              <w:t>Warum?</w:t>
            </w:r>
          </w:p>
        </w:tc>
        <w:tc>
          <w:tcPr>
            <w:tcW w:w="8079" w:type="dxa"/>
          </w:tcPr>
          <w:p w14:paraId="71511E08" w14:textId="30A756C6" w:rsidR="00923C27" w:rsidRDefault="00B41C4E" w:rsidP="003B2B07">
            <w:r>
              <w:t>Die Schüler*innen</w:t>
            </w:r>
          </w:p>
          <w:p w14:paraId="20C1EFC0" w14:textId="470FB0FE" w:rsidR="00655822" w:rsidRDefault="00240AF0" w:rsidP="003B2B07">
            <w:pPr>
              <w:pStyle w:val="Listenabsatz"/>
              <w:numPr>
                <w:ilvl w:val="0"/>
                <w:numId w:val="2"/>
              </w:numPr>
            </w:pPr>
            <w:r>
              <w:t>machen sich Gedanken, was das Internet ist.</w:t>
            </w:r>
          </w:p>
          <w:p w14:paraId="1D3D2E5D" w14:textId="3C3414B5" w:rsidR="419B15C3" w:rsidRDefault="00240AF0" w:rsidP="6C641415">
            <w:pPr>
              <w:pStyle w:val="Listenabsatz"/>
              <w:numPr>
                <w:ilvl w:val="0"/>
                <w:numId w:val="2"/>
              </w:numPr>
              <w:spacing w:line="259" w:lineRule="auto"/>
            </w:pPr>
            <w:r>
              <w:t>denken über die Nutzung des Internets nach.</w:t>
            </w:r>
          </w:p>
          <w:p w14:paraId="40577D3C" w14:textId="452FA26B" w:rsidR="00907BCD" w:rsidRDefault="00240AF0" w:rsidP="00042070">
            <w:pPr>
              <w:pStyle w:val="Listenabsatz"/>
              <w:numPr>
                <w:ilvl w:val="0"/>
                <w:numId w:val="2"/>
              </w:numPr>
            </w:pPr>
            <w:r>
              <w:t>e</w:t>
            </w:r>
            <w:r w:rsidR="0085532E">
              <w:t>r</w:t>
            </w:r>
            <w:r>
              <w:t xml:space="preserve">fahren, wie das </w:t>
            </w:r>
            <w:r w:rsidR="6D9B1F5A">
              <w:t>Internet</w:t>
            </w:r>
            <w:r w:rsidR="115EED72">
              <w:t xml:space="preserve"> </w:t>
            </w:r>
            <w:r w:rsidR="6D9B1F5A">
              <w:t xml:space="preserve">aufgebaut </w:t>
            </w:r>
            <w:r>
              <w:t>ist.</w:t>
            </w:r>
          </w:p>
        </w:tc>
      </w:tr>
    </w:tbl>
    <w:p w14:paraId="38A52546" w14:textId="3293B649" w:rsidR="00923C27" w:rsidRDefault="00923C27" w:rsidP="00E17129">
      <w:pPr>
        <w:ind w:left="-284"/>
      </w:pPr>
    </w:p>
    <w:tbl>
      <w:tblPr>
        <w:tblStyle w:val="Tabellenraster"/>
        <w:tblW w:w="9351" w:type="dxa"/>
        <w:tblInd w:w="-284"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272"/>
        <w:gridCol w:w="8079"/>
      </w:tblGrid>
      <w:tr w:rsidR="00923C27" w:rsidRPr="000413E6" w14:paraId="4CE4A978" w14:textId="77777777" w:rsidTr="6C641415">
        <w:tc>
          <w:tcPr>
            <w:tcW w:w="1272" w:type="dxa"/>
            <w:shd w:val="clear" w:color="auto" w:fill="009EE3"/>
          </w:tcPr>
          <w:p w14:paraId="092F764B" w14:textId="13DF03F0" w:rsidR="00923C27" w:rsidRPr="00E17129" w:rsidRDefault="00923C27" w:rsidP="003B2B07">
            <w:pPr>
              <w:rPr>
                <w:sz w:val="24"/>
                <w:szCs w:val="24"/>
              </w:rPr>
            </w:pPr>
            <w:r>
              <w:rPr>
                <w:color w:val="FFFFFF" w:themeColor="background1"/>
                <w:sz w:val="24"/>
                <w:szCs w:val="24"/>
              </w:rPr>
              <w:t>Wie?</w:t>
            </w:r>
          </w:p>
        </w:tc>
        <w:tc>
          <w:tcPr>
            <w:tcW w:w="8079" w:type="dxa"/>
          </w:tcPr>
          <w:p w14:paraId="1DED46BA" w14:textId="77777777" w:rsidR="00476B2F" w:rsidRDefault="064AA6A8" w:rsidP="003B2B07">
            <w:r w:rsidRPr="22A7B54F">
              <w:rPr>
                <w:u w:val="single"/>
              </w:rPr>
              <w:t>Einstieg</w:t>
            </w:r>
          </w:p>
          <w:p w14:paraId="2D700BDB" w14:textId="130541B2" w:rsidR="3CC8B2D9" w:rsidRPr="00240AF0" w:rsidRDefault="27EE2710" w:rsidP="00240AF0">
            <w:pPr>
              <w:rPr>
                <w:color w:val="000000" w:themeColor="text1"/>
              </w:rPr>
            </w:pPr>
            <w:r>
              <w:t>Di</w:t>
            </w:r>
            <w:r w:rsidR="00240AF0">
              <w:t>e S</w:t>
            </w:r>
            <w:r w:rsidR="00C27894">
              <w:t>u</w:t>
            </w:r>
            <w:r w:rsidR="00240AF0">
              <w:t>S werden in 4er Gruppen eingeteilt. Jede Gruppe erhält einen Zettel mit 5 Feldern, diesen befindet sich bei den Unterlagen. Jede</w:t>
            </w:r>
            <w:r w:rsidR="592D0209">
              <w:t>/r</w:t>
            </w:r>
            <w:r w:rsidR="00240AF0">
              <w:t xml:space="preserve"> </w:t>
            </w:r>
            <w:r w:rsidR="5DFE972E">
              <w:t>S</w:t>
            </w:r>
            <w:r w:rsidR="00240AF0">
              <w:t xml:space="preserve"> hat nun 2 Minuten Zeit seine Ideen in seinen Bereich zu schreiben. Dann wird das Blatt gedreht, </w:t>
            </w:r>
            <w:r w:rsidR="1FF709E6">
              <w:t>jede/r</w:t>
            </w:r>
            <w:r w:rsidR="00240AF0">
              <w:t xml:space="preserve"> </w:t>
            </w:r>
            <w:r w:rsidR="53E1CE69">
              <w:t xml:space="preserve">S </w:t>
            </w:r>
            <w:r w:rsidR="00240AF0">
              <w:t xml:space="preserve">liest </w:t>
            </w:r>
            <w:r w:rsidR="00AD3950">
              <w:t>nun, was</w:t>
            </w:r>
            <w:r w:rsidR="00240AF0">
              <w:t xml:space="preserve"> das andere Gruppenmitglied geschrieben hat und ergänzt. Nach 2 Minuten erneuter Wechsel. Bis </w:t>
            </w:r>
            <w:r w:rsidR="0009198F">
              <w:t>der S</w:t>
            </w:r>
            <w:r w:rsidR="00240AF0">
              <w:t xml:space="preserve"> wieder seinen Bereich vor sich hat. </w:t>
            </w:r>
            <w:r w:rsidR="00240AF0">
              <w:rPr>
                <w:color w:val="FF0000"/>
              </w:rPr>
              <w:t xml:space="preserve">Wichtig: Die </w:t>
            </w:r>
            <w:r w:rsidR="0009198F">
              <w:rPr>
                <w:color w:val="FF0000"/>
              </w:rPr>
              <w:t xml:space="preserve">SuS </w:t>
            </w:r>
            <w:r w:rsidR="00240AF0">
              <w:rPr>
                <w:color w:val="FF0000"/>
              </w:rPr>
              <w:t xml:space="preserve">sollen dabei nicht miteinander sprechen. </w:t>
            </w:r>
            <w:r w:rsidR="00240AF0">
              <w:rPr>
                <w:color w:val="000000" w:themeColor="text1"/>
              </w:rPr>
              <w:t xml:space="preserve">Zum Abschluss müssen sich alle Mitglieder auf 3 Begriffe einigen. Diese werden dann der Klasse präsentiert. </w:t>
            </w:r>
          </w:p>
          <w:p w14:paraId="1F9A8221" w14:textId="77777777" w:rsidR="002317EE" w:rsidRDefault="002317EE" w:rsidP="003B2B07"/>
          <w:p w14:paraId="588DA4EC" w14:textId="77777777" w:rsidR="002317EE" w:rsidRDefault="064AA6A8" w:rsidP="003B2B07">
            <w:r w:rsidRPr="22A7B54F">
              <w:rPr>
                <w:u w:val="single"/>
              </w:rPr>
              <w:t>Erarbeitung</w:t>
            </w:r>
          </w:p>
          <w:p w14:paraId="473B3BDC" w14:textId="5DAB5ED3" w:rsidR="00B80318" w:rsidRDefault="00B80318" w:rsidP="003B2B07">
            <w:r>
              <w:t>Frage: „Wozu brauchen wir das Internet?“</w:t>
            </w:r>
          </w:p>
          <w:p w14:paraId="18B03CDD" w14:textId="7A03BB84" w:rsidR="002317EE" w:rsidRDefault="00B80318" w:rsidP="003B2B07">
            <w:pPr>
              <w:rPr>
                <w:rFonts w:ascii="Calibri" w:eastAsia="Calibri" w:hAnsi="Calibri" w:cs="Calibri"/>
                <w:color w:val="000000" w:themeColor="text1"/>
              </w:rPr>
            </w:pPr>
            <w:r>
              <w:rPr>
                <w:rFonts w:ascii="Calibri" w:eastAsia="Calibri" w:hAnsi="Calibri" w:cs="Calibri"/>
                <w:color w:val="FF0000"/>
              </w:rPr>
              <w:t xml:space="preserve">Bei wenigen Endgeräten/keinen: </w:t>
            </w:r>
            <w:r>
              <w:rPr>
                <w:rFonts w:ascii="Calibri" w:eastAsia="Calibri" w:hAnsi="Calibri" w:cs="Calibri"/>
                <w:color w:val="000000" w:themeColor="text1"/>
              </w:rPr>
              <w:t>Jede</w:t>
            </w:r>
            <w:r w:rsidR="0009198F">
              <w:rPr>
                <w:rFonts w:ascii="Calibri" w:eastAsia="Calibri" w:hAnsi="Calibri" w:cs="Calibri"/>
                <w:color w:val="000000" w:themeColor="text1"/>
              </w:rPr>
              <w:t>r S</w:t>
            </w:r>
            <w:r>
              <w:rPr>
                <w:rFonts w:ascii="Calibri" w:eastAsia="Calibri" w:hAnsi="Calibri" w:cs="Calibri"/>
                <w:color w:val="000000" w:themeColor="text1"/>
              </w:rPr>
              <w:t xml:space="preserve"> soll auf einen Zettel 3 Dinge schreiben, wozu das Internet gebraucht wird. Danach werden auf einem Plakat oder der Tafel die Begriffe gesammelt.</w:t>
            </w:r>
          </w:p>
          <w:p w14:paraId="45DBA475" w14:textId="2FC30709" w:rsidR="00B80318" w:rsidRDefault="00B80318" w:rsidP="003B2B07">
            <w:pPr>
              <w:rPr>
                <w:color w:val="000000" w:themeColor="text1"/>
              </w:rPr>
            </w:pPr>
            <w:r>
              <w:rPr>
                <w:color w:val="0070C0"/>
              </w:rPr>
              <w:t xml:space="preserve">Bei einer 1 zu 1 Ausstattung: </w:t>
            </w:r>
            <w:r>
              <w:rPr>
                <w:color w:val="000000" w:themeColor="text1"/>
              </w:rPr>
              <w:t>Eine Mentimeterumfrage</w:t>
            </w:r>
            <w:r w:rsidR="0085532E">
              <w:rPr>
                <w:color w:val="000000" w:themeColor="text1"/>
              </w:rPr>
              <w:t xml:space="preserve">: </w:t>
            </w:r>
            <w:hyperlink r:id="rId10">
              <w:r w:rsidR="0085532E" w:rsidRPr="6CBC5831">
                <w:rPr>
                  <w:rStyle w:val="Hyperlink"/>
                </w:rPr>
                <w:t>https://www.mentimeter.com/de-DE</w:t>
              </w:r>
            </w:hyperlink>
            <w:r w:rsidR="0085532E">
              <w:rPr>
                <w:color w:val="000000" w:themeColor="text1"/>
              </w:rPr>
              <w:t xml:space="preserve">, </w:t>
            </w:r>
            <w:r>
              <w:rPr>
                <w:color w:val="000000" w:themeColor="text1"/>
              </w:rPr>
              <w:t>die Ergeb</w:t>
            </w:r>
            <w:r w:rsidR="0085532E">
              <w:rPr>
                <w:color w:val="000000" w:themeColor="text1"/>
              </w:rPr>
              <w:t>n</w:t>
            </w:r>
            <w:r>
              <w:rPr>
                <w:color w:val="000000" w:themeColor="text1"/>
              </w:rPr>
              <w:t xml:space="preserve">isse werden gleich sichtbar. </w:t>
            </w:r>
          </w:p>
          <w:p w14:paraId="246D7525" w14:textId="2C1C7871" w:rsidR="00B80318" w:rsidRDefault="00B80318" w:rsidP="003B2B07">
            <w:pPr>
              <w:rPr>
                <w:color w:val="000000" w:themeColor="text1"/>
              </w:rPr>
            </w:pPr>
            <w:r>
              <w:rPr>
                <w:color w:val="000000" w:themeColor="text1"/>
              </w:rPr>
              <w:t>Nun wird der Film „Was ist das Internet“ gezeigt.</w:t>
            </w:r>
          </w:p>
          <w:p w14:paraId="7054FF71" w14:textId="1C1747B2" w:rsidR="00B80318" w:rsidRDefault="00B80318" w:rsidP="003B2B07">
            <w:pPr>
              <w:rPr>
                <w:rStyle w:val="Hyperlink"/>
                <w:rFonts w:eastAsia="Times New Roman" w:cs="Segoe UI"/>
                <w:szCs w:val="18"/>
                <w:lang w:eastAsia="de-DE"/>
              </w:rPr>
            </w:pPr>
            <w:r>
              <w:rPr>
                <w:color w:val="000000" w:themeColor="text1"/>
              </w:rPr>
              <w:t xml:space="preserve">Dieser ist abrufbar unter: </w:t>
            </w:r>
            <w:hyperlink r:id="rId11" w:history="1">
              <w:r w:rsidRPr="00996A9C">
                <w:rPr>
                  <w:rStyle w:val="Hyperlink"/>
                  <w:rFonts w:eastAsia="Times New Roman" w:cs="Segoe UI"/>
                  <w:szCs w:val="18"/>
                  <w:lang w:eastAsia="de-DE"/>
                </w:rPr>
                <w:t>https://www.internet-abc.de/kinder/lernmodul-so-funktioniert-das-internet-die-technik/</w:t>
              </w:r>
            </w:hyperlink>
          </w:p>
          <w:p w14:paraId="4DD89829" w14:textId="6D1A78AC" w:rsidR="00414E36" w:rsidRDefault="00414E36" w:rsidP="003B2B07">
            <w:pPr>
              <w:rPr>
                <w:rStyle w:val="Hyperlink"/>
                <w:rFonts w:eastAsia="Times New Roman" w:cs="Segoe UI"/>
                <w:szCs w:val="18"/>
                <w:lang w:eastAsia="de-DE"/>
              </w:rPr>
            </w:pPr>
            <w:r w:rsidRPr="00414E36">
              <w:rPr>
                <w:rStyle w:val="Hyperlink"/>
                <w:rFonts w:eastAsia="Times New Roman" w:cs="Segoe UI"/>
                <w:noProof/>
                <w:szCs w:val="18"/>
                <w:lang w:eastAsia="de-DE"/>
              </w:rPr>
              <w:drawing>
                <wp:inline distT="0" distB="0" distL="0" distR="0" wp14:anchorId="2B944583" wp14:editId="799115D8">
                  <wp:extent cx="1546789" cy="1546789"/>
                  <wp:effectExtent l="0" t="0" r="3175" b="3175"/>
                  <wp:docPr id="574322182" name="Grafik 57432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322182" name=""/>
                          <pic:cNvPicPr/>
                        </pic:nvPicPr>
                        <pic:blipFill>
                          <a:blip r:embed="rId12"/>
                          <a:stretch>
                            <a:fillRect/>
                          </a:stretch>
                        </pic:blipFill>
                        <pic:spPr>
                          <a:xfrm>
                            <a:off x="0" y="0"/>
                            <a:ext cx="1570995" cy="1570995"/>
                          </a:xfrm>
                          <a:prstGeom prst="rect">
                            <a:avLst/>
                          </a:prstGeom>
                        </pic:spPr>
                      </pic:pic>
                    </a:graphicData>
                  </a:graphic>
                </wp:inline>
              </w:drawing>
            </w:r>
          </w:p>
          <w:p w14:paraId="2A767950" w14:textId="2653DB0A" w:rsidR="00B80318" w:rsidRDefault="00B80318" w:rsidP="003B2B07">
            <w:pPr>
              <w:rPr>
                <w:color w:val="0070C0"/>
              </w:rPr>
            </w:pPr>
            <w:r>
              <w:rPr>
                <w:color w:val="FF0000"/>
              </w:rPr>
              <w:t xml:space="preserve">Bei wenigen Endgeräten: </w:t>
            </w:r>
            <w:r>
              <w:rPr>
                <w:color w:val="000000" w:themeColor="text1"/>
              </w:rPr>
              <w:t xml:space="preserve">Die </w:t>
            </w:r>
            <w:r w:rsidR="0009198F">
              <w:rPr>
                <w:color w:val="000000" w:themeColor="text1"/>
              </w:rPr>
              <w:t>SuS</w:t>
            </w:r>
            <w:r>
              <w:rPr>
                <w:color w:val="000000" w:themeColor="text1"/>
              </w:rPr>
              <w:t xml:space="preserve"> können das Quiz </w:t>
            </w:r>
            <w:r w:rsidR="29511B0F" w:rsidRPr="6CBC5831">
              <w:rPr>
                <w:color w:val="000000" w:themeColor="text1"/>
              </w:rPr>
              <w:t xml:space="preserve">,das direkt beim Lernmodul enthalten </w:t>
            </w:r>
            <w:r>
              <w:rPr>
                <w:color w:val="000000" w:themeColor="text1"/>
              </w:rPr>
              <w:t>in Gruppenarbeit bearbeiten</w:t>
            </w:r>
            <w:r w:rsidR="005F6B45">
              <w:rPr>
                <w:color w:val="000000" w:themeColor="text1"/>
              </w:rPr>
              <w:t xml:space="preserve"> oder gemeinsam mit der LP an der Tafel. </w:t>
            </w:r>
          </w:p>
          <w:p w14:paraId="7E9587D1" w14:textId="6074AB34" w:rsidR="00B80318" w:rsidRPr="00B80318" w:rsidRDefault="00B80318" w:rsidP="003B2B07">
            <w:pPr>
              <w:rPr>
                <w:color w:val="000000" w:themeColor="text1"/>
              </w:rPr>
            </w:pPr>
            <w:r>
              <w:rPr>
                <w:color w:val="0070C0"/>
              </w:rPr>
              <w:t xml:space="preserve">Bei </w:t>
            </w:r>
            <w:r w:rsidR="0009198F">
              <w:rPr>
                <w:color w:val="0070C0"/>
              </w:rPr>
              <w:t>einer 1 zu 1 Ausstattung</w:t>
            </w:r>
            <w:r>
              <w:rPr>
                <w:color w:val="0070C0"/>
              </w:rPr>
              <w:t xml:space="preserve">: </w:t>
            </w:r>
            <w:r>
              <w:rPr>
                <w:color w:val="000000" w:themeColor="text1"/>
              </w:rPr>
              <w:t xml:space="preserve">Die </w:t>
            </w:r>
            <w:r w:rsidR="0009198F">
              <w:rPr>
                <w:color w:val="000000" w:themeColor="text1"/>
              </w:rPr>
              <w:t>SuS</w:t>
            </w:r>
            <w:r>
              <w:rPr>
                <w:color w:val="000000" w:themeColor="text1"/>
              </w:rPr>
              <w:t xml:space="preserve"> können das Quiz allein bearbeiten. </w:t>
            </w:r>
          </w:p>
          <w:p w14:paraId="0A4975F9" w14:textId="77777777" w:rsidR="002317EE" w:rsidRDefault="002317EE" w:rsidP="003B2B07"/>
          <w:p w14:paraId="292989E5" w14:textId="02F606B0" w:rsidR="002317EE" w:rsidRPr="000413E6" w:rsidRDefault="3D51F67F" w:rsidP="003B2B07">
            <w:r w:rsidRPr="22A7B54F">
              <w:rPr>
                <w:u w:val="single"/>
              </w:rPr>
              <w:t>Abschluss</w:t>
            </w:r>
          </w:p>
          <w:p w14:paraId="612ADDA0" w14:textId="2239CEC6" w:rsidR="0085532E" w:rsidRDefault="0085532E" w:rsidP="0085532E">
            <w:pPr>
              <w:textAlignment w:val="baseline"/>
              <w:rPr>
                <w:rFonts w:eastAsia="Times New Roman" w:cs="Calibri"/>
                <w:szCs w:val="24"/>
                <w:lang w:eastAsia="de-DE"/>
              </w:rPr>
            </w:pPr>
            <w:r>
              <w:t>Die S</w:t>
            </w:r>
            <w:r w:rsidR="00C27894">
              <w:t>u</w:t>
            </w:r>
            <w:r>
              <w:t>S erhalten das erste Arbeitsblatt von</w:t>
            </w:r>
            <w:r w:rsidRPr="00996A9C">
              <w:rPr>
                <w:rFonts w:eastAsia="Times New Roman" w:cs="Calibri"/>
                <w:szCs w:val="24"/>
                <w:lang w:eastAsia="de-DE"/>
              </w:rPr>
              <w:t xml:space="preserve">: A1_Internet_Guide_for_Kids_Web.pdf. </w:t>
            </w:r>
            <w:r>
              <w:rPr>
                <w:rFonts w:eastAsia="Times New Roman" w:cs="Calibri"/>
                <w:szCs w:val="24"/>
                <w:lang w:eastAsia="de-DE"/>
              </w:rPr>
              <w:t xml:space="preserve">Auch dieses befindet sich bei den Unterlagen. </w:t>
            </w:r>
          </w:p>
          <w:p w14:paraId="7CD9DC48" w14:textId="44852BF3" w:rsidR="002317EE" w:rsidRPr="000413E6" w:rsidRDefault="002317EE" w:rsidP="6C641415"/>
        </w:tc>
      </w:tr>
    </w:tbl>
    <w:p w14:paraId="67C4EFC6" w14:textId="5AC7BD07" w:rsidR="00923C27" w:rsidRPr="000413E6" w:rsidRDefault="00923C27" w:rsidP="00E17129">
      <w:pPr>
        <w:ind w:left="-284"/>
      </w:pPr>
    </w:p>
    <w:tbl>
      <w:tblPr>
        <w:tblStyle w:val="Tabellenraster"/>
        <w:tblW w:w="9351" w:type="dxa"/>
        <w:tblInd w:w="-284"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272"/>
        <w:gridCol w:w="8079"/>
      </w:tblGrid>
      <w:tr w:rsidR="00923C27" w14:paraId="7EFEDAFB" w14:textId="77777777" w:rsidTr="6C641415">
        <w:tc>
          <w:tcPr>
            <w:tcW w:w="1272" w:type="dxa"/>
            <w:shd w:val="clear" w:color="auto" w:fill="009EE3"/>
          </w:tcPr>
          <w:p w14:paraId="41911E4A" w14:textId="6482B0F9" w:rsidR="00923C27" w:rsidRPr="00E17129" w:rsidRDefault="00240677" w:rsidP="003B2B07">
            <w:pPr>
              <w:rPr>
                <w:sz w:val="24"/>
                <w:szCs w:val="24"/>
              </w:rPr>
            </w:pPr>
            <w:r w:rsidRPr="00240677">
              <w:rPr>
                <w:color w:val="FFFFFF" w:themeColor="background1"/>
                <w:sz w:val="24"/>
                <w:szCs w:val="24"/>
              </w:rPr>
              <w:t>Womit?</w:t>
            </w:r>
          </w:p>
        </w:tc>
        <w:tc>
          <w:tcPr>
            <w:tcW w:w="8079" w:type="dxa"/>
          </w:tcPr>
          <w:p w14:paraId="7743CC3B" w14:textId="4E1C9D7B" w:rsidR="00042C96" w:rsidRDefault="34352A7E" w:rsidP="00042070">
            <w:r>
              <w:t xml:space="preserve">Arbeitsblätter, Beamer/elektronische bzw. Interaktive Tafel, </w:t>
            </w:r>
            <w:r w:rsidR="0085532E">
              <w:t>Tablets, iPads, Notebooks</w:t>
            </w:r>
          </w:p>
        </w:tc>
      </w:tr>
    </w:tbl>
    <w:p w14:paraId="3BAB9C1F" w14:textId="6A9529A3" w:rsidR="00923C27" w:rsidRDefault="00923C27" w:rsidP="00E17129">
      <w:pPr>
        <w:ind w:left="-284"/>
      </w:pPr>
    </w:p>
    <w:p w14:paraId="776B33D8" w14:textId="11AD4E64" w:rsidR="00923C27" w:rsidRDefault="00923C27" w:rsidP="00E17129">
      <w:pPr>
        <w:ind w:left="-284"/>
      </w:pPr>
    </w:p>
    <w:p w14:paraId="40A51264" w14:textId="7F03E7DD" w:rsidR="00923C27" w:rsidRDefault="00923C27" w:rsidP="00E17129">
      <w:pPr>
        <w:ind w:left="-284"/>
      </w:pPr>
    </w:p>
    <w:p w14:paraId="53E313AD" w14:textId="4976C091" w:rsidR="00877908" w:rsidRDefault="00877908" w:rsidP="00E17129">
      <w:pPr>
        <w:ind w:left="-284"/>
      </w:pPr>
    </w:p>
    <w:p w14:paraId="6BC66A04" w14:textId="35DE1882" w:rsidR="00877908" w:rsidRDefault="00877908" w:rsidP="00E17129">
      <w:pPr>
        <w:ind w:left="-284"/>
      </w:pPr>
    </w:p>
    <w:p w14:paraId="1DDA383C" w14:textId="1F232197" w:rsidR="00FF68D8" w:rsidRDefault="00FF68D8" w:rsidP="00FF68D8">
      <w:pPr>
        <w:ind w:left="-284"/>
      </w:pPr>
    </w:p>
    <w:sectPr w:rsidR="00FF68D8" w:rsidSect="00FC408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170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3D03B" w14:textId="77777777" w:rsidR="007E567E" w:rsidRDefault="007E567E" w:rsidP="00E17129">
      <w:pPr>
        <w:spacing w:after="0" w:line="240" w:lineRule="auto"/>
      </w:pPr>
      <w:r>
        <w:separator/>
      </w:r>
    </w:p>
  </w:endnote>
  <w:endnote w:type="continuationSeparator" w:id="0">
    <w:p w14:paraId="0520DFB1" w14:textId="77777777" w:rsidR="007E567E" w:rsidRDefault="007E567E" w:rsidP="00E17129">
      <w:pPr>
        <w:spacing w:after="0" w:line="240" w:lineRule="auto"/>
      </w:pPr>
      <w:r>
        <w:continuationSeparator/>
      </w:r>
    </w:p>
  </w:endnote>
  <w:endnote w:type="continuationNotice" w:id="1">
    <w:p w14:paraId="7575456E" w14:textId="77777777" w:rsidR="007E567E" w:rsidRDefault="007E56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3ED5" w14:textId="77777777" w:rsidR="00031C6B" w:rsidRDefault="00031C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B7A1" w14:textId="4ACFF410" w:rsidR="00877908" w:rsidRPr="009F4D11" w:rsidRDefault="00FC4087" w:rsidP="00031C6B">
    <w:pPr>
      <w:pStyle w:val="Fuzeile"/>
      <w:ind w:left="-284"/>
      <w:rPr>
        <w:iCs/>
        <w:color w:val="808080" w:themeColor="background1" w:themeShade="80"/>
      </w:rPr>
    </w:pPr>
    <w:r>
      <w:rPr>
        <w:rFonts w:cstheme="minorHAnsi"/>
        <w:i/>
        <w:color w:val="808080" w:themeColor="background1" w:themeShade="80"/>
        <w:sz w:val="16"/>
        <w:szCs w:val="16"/>
        <w:lang w:val="de-DE"/>
      </w:rPr>
      <w:br/>
    </w:r>
    <w:r w:rsidR="00031C6B">
      <w:rPr>
        <w:rFonts w:cstheme="minorHAnsi"/>
        <w:iCs/>
        <w:color w:val="808080" w:themeColor="background1" w:themeShade="80"/>
        <w:sz w:val="16"/>
        <w:szCs w:val="16"/>
        <w:lang w:val="de-DE"/>
      </w:rPr>
      <w:t>Projektarbeit im Rahmen des M</w:t>
    </w:r>
    <w:r w:rsidR="001E13E9">
      <w:rPr>
        <w:rFonts w:cstheme="minorHAnsi"/>
        <w:iCs/>
        <w:color w:val="808080" w:themeColor="background1" w:themeShade="80"/>
        <w:sz w:val="16"/>
        <w:szCs w:val="16"/>
        <w:lang w:val="de-DE"/>
      </w:rPr>
      <w:t>ADLL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73C5" w14:textId="77777777" w:rsidR="00031C6B" w:rsidRDefault="00031C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5908" w14:textId="77777777" w:rsidR="007E567E" w:rsidRDefault="007E567E" w:rsidP="00E17129">
      <w:pPr>
        <w:spacing w:after="0" w:line="240" w:lineRule="auto"/>
      </w:pPr>
      <w:r>
        <w:separator/>
      </w:r>
    </w:p>
  </w:footnote>
  <w:footnote w:type="continuationSeparator" w:id="0">
    <w:p w14:paraId="305EA7E9" w14:textId="77777777" w:rsidR="007E567E" w:rsidRDefault="007E567E" w:rsidP="00E17129">
      <w:pPr>
        <w:spacing w:after="0" w:line="240" w:lineRule="auto"/>
      </w:pPr>
      <w:r>
        <w:continuationSeparator/>
      </w:r>
    </w:p>
  </w:footnote>
  <w:footnote w:type="continuationNotice" w:id="1">
    <w:p w14:paraId="0325C827" w14:textId="77777777" w:rsidR="007E567E" w:rsidRDefault="007E56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3D56" w14:textId="77777777" w:rsidR="00031C6B" w:rsidRDefault="00031C6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2F80" w14:textId="48A6ECB0" w:rsidR="00E17129" w:rsidRDefault="00B16901">
    <w:pPr>
      <w:pStyle w:val="Kopfzeile"/>
      <w:rPr>
        <w:noProof/>
      </w:rPr>
    </w:pPr>
    <w:r>
      <w:rPr>
        <w:noProof/>
      </w:rPr>
      <w:drawing>
        <wp:anchor distT="0" distB="0" distL="114300" distR="114300" simplePos="0" relativeHeight="251658240" behindDoc="0" locked="0" layoutInCell="1" allowOverlap="1" wp14:anchorId="639B8467" wp14:editId="66C45FD8">
          <wp:simplePos x="0" y="0"/>
          <wp:positionH relativeFrom="margin">
            <wp:posOffset>-183868</wp:posOffset>
          </wp:positionH>
          <wp:positionV relativeFrom="paragraph">
            <wp:posOffset>-734236</wp:posOffset>
          </wp:positionV>
          <wp:extent cx="5896214" cy="993611"/>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001618" cy="1011373"/>
                  </a:xfrm>
                  <a:prstGeom prst="rect">
                    <a:avLst/>
                  </a:prstGeom>
                </pic:spPr>
              </pic:pic>
            </a:graphicData>
          </a:graphic>
          <wp14:sizeRelH relativeFrom="margin">
            <wp14:pctWidth>0</wp14:pctWidth>
          </wp14:sizeRelH>
          <wp14:sizeRelV relativeFrom="margin">
            <wp14:pctHeight>0</wp14:pctHeight>
          </wp14:sizeRelV>
        </wp:anchor>
      </w:drawing>
    </w:r>
  </w:p>
  <w:p w14:paraId="1B4FD7BA" w14:textId="20A17B66" w:rsidR="00E17129" w:rsidRDefault="00E1712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CC27" w14:textId="77777777" w:rsidR="00031C6B" w:rsidRDefault="00031C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E3962"/>
    <w:multiLevelType w:val="multilevel"/>
    <w:tmpl w:val="32E874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D4FFB"/>
    <w:multiLevelType w:val="hybridMultilevel"/>
    <w:tmpl w:val="BE2048E0"/>
    <w:lvl w:ilvl="0" w:tplc="FFFFFFFF">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0037049">
    <w:abstractNumId w:val="0"/>
  </w:num>
  <w:num w:numId="2" w16cid:durableId="1505781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29"/>
    <w:rsid w:val="00000D9D"/>
    <w:rsid w:val="00031C6B"/>
    <w:rsid w:val="000413E6"/>
    <w:rsid w:val="00042070"/>
    <w:rsid w:val="00042C96"/>
    <w:rsid w:val="00064F9B"/>
    <w:rsid w:val="00085F88"/>
    <w:rsid w:val="0009198F"/>
    <w:rsid w:val="00094DB4"/>
    <w:rsid w:val="000A4CD4"/>
    <w:rsid w:val="000B6501"/>
    <w:rsid w:val="000E5188"/>
    <w:rsid w:val="001201B1"/>
    <w:rsid w:val="00141AE3"/>
    <w:rsid w:val="0016199C"/>
    <w:rsid w:val="001763D1"/>
    <w:rsid w:val="00184A32"/>
    <w:rsid w:val="001C3CBB"/>
    <w:rsid w:val="001E13E9"/>
    <w:rsid w:val="001E35E8"/>
    <w:rsid w:val="001E7D2C"/>
    <w:rsid w:val="0020588C"/>
    <w:rsid w:val="002317EE"/>
    <w:rsid w:val="00240677"/>
    <w:rsid w:val="00240AF0"/>
    <w:rsid w:val="00271FFE"/>
    <w:rsid w:val="00272BC3"/>
    <w:rsid w:val="00277C0A"/>
    <w:rsid w:val="002A6F74"/>
    <w:rsid w:val="002B032A"/>
    <w:rsid w:val="00331828"/>
    <w:rsid w:val="003F4D95"/>
    <w:rsid w:val="00414E36"/>
    <w:rsid w:val="00435658"/>
    <w:rsid w:val="0044668C"/>
    <w:rsid w:val="00476B2F"/>
    <w:rsid w:val="004D1C66"/>
    <w:rsid w:val="00574688"/>
    <w:rsid w:val="005F6B45"/>
    <w:rsid w:val="00655822"/>
    <w:rsid w:val="00663161"/>
    <w:rsid w:val="006B2AC3"/>
    <w:rsid w:val="006F59E1"/>
    <w:rsid w:val="00700C93"/>
    <w:rsid w:val="0072479C"/>
    <w:rsid w:val="007E50B1"/>
    <w:rsid w:val="007E567E"/>
    <w:rsid w:val="0080408A"/>
    <w:rsid w:val="008041F8"/>
    <w:rsid w:val="00830235"/>
    <w:rsid w:val="0085532E"/>
    <w:rsid w:val="00873F5B"/>
    <w:rsid w:val="00877908"/>
    <w:rsid w:val="008A196E"/>
    <w:rsid w:val="008D740D"/>
    <w:rsid w:val="00907BCD"/>
    <w:rsid w:val="00923C27"/>
    <w:rsid w:val="00951C6F"/>
    <w:rsid w:val="009D24DC"/>
    <w:rsid w:val="009F4D11"/>
    <w:rsid w:val="00A073FD"/>
    <w:rsid w:val="00A4086B"/>
    <w:rsid w:val="00A55A59"/>
    <w:rsid w:val="00A5628A"/>
    <w:rsid w:val="00AA22C6"/>
    <w:rsid w:val="00AD3950"/>
    <w:rsid w:val="00B04C63"/>
    <w:rsid w:val="00B16901"/>
    <w:rsid w:val="00B35FBE"/>
    <w:rsid w:val="00B41C4E"/>
    <w:rsid w:val="00B76B48"/>
    <w:rsid w:val="00B80318"/>
    <w:rsid w:val="00B859DB"/>
    <w:rsid w:val="00BA434A"/>
    <w:rsid w:val="00C27894"/>
    <w:rsid w:val="00CD635E"/>
    <w:rsid w:val="00CE34C3"/>
    <w:rsid w:val="00D25067"/>
    <w:rsid w:val="00D82C11"/>
    <w:rsid w:val="00DD11E4"/>
    <w:rsid w:val="00E17129"/>
    <w:rsid w:val="00E36D8C"/>
    <w:rsid w:val="00E41E49"/>
    <w:rsid w:val="00E61A89"/>
    <w:rsid w:val="00F14F90"/>
    <w:rsid w:val="00F15A5E"/>
    <w:rsid w:val="00FB2623"/>
    <w:rsid w:val="00FC4087"/>
    <w:rsid w:val="00FF68D8"/>
    <w:rsid w:val="010A8357"/>
    <w:rsid w:val="064AA6A8"/>
    <w:rsid w:val="06BC6787"/>
    <w:rsid w:val="0FE94EBD"/>
    <w:rsid w:val="115EED72"/>
    <w:rsid w:val="1369406D"/>
    <w:rsid w:val="15A8954D"/>
    <w:rsid w:val="174465AE"/>
    <w:rsid w:val="18238933"/>
    <w:rsid w:val="19C427DD"/>
    <w:rsid w:val="1A7C0670"/>
    <w:rsid w:val="1CA46918"/>
    <w:rsid w:val="1F576519"/>
    <w:rsid w:val="1FF709E6"/>
    <w:rsid w:val="20D5FC08"/>
    <w:rsid w:val="22A7B54F"/>
    <w:rsid w:val="230AFF7C"/>
    <w:rsid w:val="23FF41EF"/>
    <w:rsid w:val="2471A431"/>
    <w:rsid w:val="25C6A69D"/>
    <w:rsid w:val="276276FE"/>
    <w:rsid w:val="27EE2710"/>
    <w:rsid w:val="2814750B"/>
    <w:rsid w:val="2834C6F1"/>
    <w:rsid w:val="29511B0F"/>
    <w:rsid w:val="2ACDD41B"/>
    <w:rsid w:val="2B1A55B5"/>
    <w:rsid w:val="2C4BE855"/>
    <w:rsid w:val="2DD1B882"/>
    <w:rsid w:val="3180EC19"/>
    <w:rsid w:val="341F95A6"/>
    <w:rsid w:val="34352A7E"/>
    <w:rsid w:val="34FAFC23"/>
    <w:rsid w:val="35F2CA9B"/>
    <w:rsid w:val="39268B2C"/>
    <w:rsid w:val="39EF05BF"/>
    <w:rsid w:val="3B94413C"/>
    <w:rsid w:val="3C3FA4F6"/>
    <w:rsid w:val="3CC8B2D9"/>
    <w:rsid w:val="3D51F67F"/>
    <w:rsid w:val="40A4974D"/>
    <w:rsid w:val="419B15C3"/>
    <w:rsid w:val="41FA17A4"/>
    <w:rsid w:val="48D51175"/>
    <w:rsid w:val="4C501143"/>
    <w:rsid w:val="4E7E18B9"/>
    <w:rsid w:val="4F6426FC"/>
    <w:rsid w:val="4F7843E3"/>
    <w:rsid w:val="4F78B822"/>
    <w:rsid w:val="4F955708"/>
    <w:rsid w:val="4FDED241"/>
    <w:rsid w:val="50FFF75D"/>
    <w:rsid w:val="529BC7BE"/>
    <w:rsid w:val="53E1CE69"/>
    <w:rsid w:val="553DC4D9"/>
    <w:rsid w:val="592D0209"/>
    <w:rsid w:val="5D70DBCF"/>
    <w:rsid w:val="5DFE972E"/>
    <w:rsid w:val="5F1B72A2"/>
    <w:rsid w:val="5FADD0A9"/>
    <w:rsid w:val="602C75DD"/>
    <w:rsid w:val="60A87C91"/>
    <w:rsid w:val="61B281AC"/>
    <w:rsid w:val="62444CF2"/>
    <w:rsid w:val="62E2AB7A"/>
    <w:rsid w:val="66C426E0"/>
    <w:rsid w:val="671C4FE7"/>
    <w:rsid w:val="679130D0"/>
    <w:rsid w:val="67B1C2B5"/>
    <w:rsid w:val="697828D8"/>
    <w:rsid w:val="6C641415"/>
    <w:rsid w:val="6CBC5831"/>
    <w:rsid w:val="6D9B1F5A"/>
    <w:rsid w:val="74D0DBB3"/>
    <w:rsid w:val="763D8383"/>
    <w:rsid w:val="78CAAD0B"/>
    <w:rsid w:val="7C2D9E4E"/>
    <w:rsid w:val="7F497C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06A3F"/>
  <w14:defaultImageDpi w14:val="330"/>
  <w15:chartTrackingRefBased/>
  <w15:docId w15:val="{AB3B9A83-E359-402A-85E8-E2C1A448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71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7129"/>
  </w:style>
  <w:style w:type="paragraph" w:styleId="Fuzeile">
    <w:name w:val="footer"/>
    <w:basedOn w:val="Standard"/>
    <w:link w:val="FuzeileZchn"/>
    <w:uiPriority w:val="99"/>
    <w:unhideWhenUsed/>
    <w:rsid w:val="00E171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7129"/>
  </w:style>
  <w:style w:type="table" w:styleId="Tabellenraster">
    <w:name w:val="Table Grid"/>
    <w:basedOn w:val="NormaleTabelle"/>
    <w:uiPriority w:val="39"/>
    <w:rsid w:val="00E17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41C4E"/>
    <w:pPr>
      <w:ind w:left="720"/>
      <w:contextualSpacing/>
    </w:pPr>
  </w:style>
  <w:style w:type="character" w:styleId="Hyperlink">
    <w:name w:val="Hyperlink"/>
    <w:basedOn w:val="Absatz-Standardschriftart"/>
    <w:uiPriority w:val="99"/>
    <w:unhideWhenUsed/>
    <w:rsid w:val="000413E6"/>
    <w:rPr>
      <w:color w:val="0563C1" w:themeColor="hyperlink"/>
      <w:u w:val="single"/>
    </w:rPr>
  </w:style>
  <w:style w:type="character" w:styleId="NichtaufgelsteErwhnung">
    <w:name w:val="Unresolved Mention"/>
    <w:basedOn w:val="Absatz-Standardschriftart"/>
    <w:uiPriority w:val="99"/>
    <w:semiHidden/>
    <w:unhideWhenUsed/>
    <w:rsid w:val="000413E6"/>
    <w:rPr>
      <w:color w:val="605E5C"/>
      <w:shd w:val="clear" w:color="auto" w:fill="E1DFDD"/>
    </w:rPr>
  </w:style>
  <w:style w:type="character" w:styleId="BesuchterLink">
    <w:name w:val="FollowedHyperlink"/>
    <w:basedOn w:val="Absatz-Standardschriftart"/>
    <w:uiPriority w:val="99"/>
    <w:semiHidden/>
    <w:unhideWhenUsed/>
    <w:rsid w:val="0085532E"/>
    <w:rPr>
      <w:color w:val="954F72" w:themeColor="followedHyperlink"/>
      <w:u w:val="single"/>
    </w:rPr>
  </w:style>
  <w:style w:type="paragraph" w:styleId="Kommentartext">
    <w:name w:val="annotation text"/>
    <w:basedOn w:val="Standard"/>
    <w:link w:val="KommentartextZchn"/>
    <w:uiPriority w:val="99"/>
    <w:semiHidden/>
    <w:unhideWhenUsed/>
    <w:rsid w:val="001E35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E35E8"/>
    <w:rPr>
      <w:sz w:val="20"/>
      <w:szCs w:val="20"/>
    </w:rPr>
  </w:style>
  <w:style w:type="character" w:styleId="Kommentarzeichen">
    <w:name w:val="annotation reference"/>
    <w:basedOn w:val="Absatz-Standardschriftart"/>
    <w:uiPriority w:val="99"/>
    <w:semiHidden/>
    <w:unhideWhenUsed/>
    <w:rsid w:val="001E35E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13486">
      <w:bodyDiv w:val="1"/>
      <w:marLeft w:val="0"/>
      <w:marRight w:val="0"/>
      <w:marTop w:val="0"/>
      <w:marBottom w:val="0"/>
      <w:divBdr>
        <w:top w:val="none" w:sz="0" w:space="0" w:color="auto"/>
        <w:left w:val="none" w:sz="0" w:space="0" w:color="auto"/>
        <w:bottom w:val="none" w:sz="0" w:space="0" w:color="auto"/>
        <w:right w:val="none" w:sz="0" w:space="0" w:color="auto"/>
      </w:divBdr>
    </w:div>
    <w:div w:id="881677878">
      <w:bodyDiv w:val="1"/>
      <w:marLeft w:val="0"/>
      <w:marRight w:val="0"/>
      <w:marTop w:val="0"/>
      <w:marBottom w:val="0"/>
      <w:divBdr>
        <w:top w:val="none" w:sz="0" w:space="0" w:color="auto"/>
        <w:left w:val="none" w:sz="0" w:space="0" w:color="auto"/>
        <w:bottom w:val="none" w:sz="0" w:space="0" w:color="auto"/>
        <w:right w:val="none" w:sz="0" w:space="0" w:color="auto"/>
      </w:divBdr>
      <w:divsChild>
        <w:div w:id="1891728851">
          <w:marLeft w:val="0"/>
          <w:marRight w:val="0"/>
          <w:marTop w:val="0"/>
          <w:marBottom w:val="0"/>
          <w:divBdr>
            <w:top w:val="none" w:sz="0" w:space="0" w:color="auto"/>
            <w:left w:val="none" w:sz="0" w:space="0" w:color="auto"/>
            <w:bottom w:val="none" w:sz="0" w:space="0" w:color="auto"/>
            <w:right w:val="none" w:sz="0" w:space="0" w:color="auto"/>
          </w:divBdr>
          <w:divsChild>
            <w:div w:id="729957510">
              <w:marLeft w:val="0"/>
              <w:marRight w:val="0"/>
              <w:marTop w:val="0"/>
              <w:marBottom w:val="0"/>
              <w:divBdr>
                <w:top w:val="none" w:sz="0" w:space="0" w:color="auto"/>
                <w:left w:val="none" w:sz="0" w:space="0" w:color="auto"/>
                <w:bottom w:val="none" w:sz="0" w:space="0" w:color="auto"/>
                <w:right w:val="none" w:sz="0" w:space="0" w:color="auto"/>
              </w:divBdr>
              <w:divsChild>
                <w:div w:id="11942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9331">
      <w:bodyDiv w:val="1"/>
      <w:marLeft w:val="0"/>
      <w:marRight w:val="0"/>
      <w:marTop w:val="0"/>
      <w:marBottom w:val="0"/>
      <w:divBdr>
        <w:top w:val="none" w:sz="0" w:space="0" w:color="auto"/>
        <w:left w:val="none" w:sz="0" w:space="0" w:color="auto"/>
        <w:bottom w:val="none" w:sz="0" w:space="0" w:color="auto"/>
        <w:right w:val="none" w:sz="0" w:space="0" w:color="auto"/>
      </w:divBdr>
      <w:divsChild>
        <w:div w:id="2036467714">
          <w:marLeft w:val="0"/>
          <w:marRight w:val="0"/>
          <w:marTop w:val="0"/>
          <w:marBottom w:val="0"/>
          <w:divBdr>
            <w:top w:val="none" w:sz="0" w:space="0" w:color="auto"/>
            <w:left w:val="none" w:sz="0" w:space="0" w:color="auto"/>
            <w:bottom w:val="none" w:sz="0" w:space="0" w:color="auto"/>
            <w:right w:val="none" w:sz="0" w:space="0" w:color="auto"/>
          </w:divBdr>
          <w:divsChild>
            <w:div w:id="1767770659">
              <w:marLeft w:val="0"/>
              <w:marRight w:val="0"/>
              <w:marTop w:val="0"/>
              <w:marBottom w:val="0"/>
              <w:divBdr>
                <w:top w:val="none" w:sz="0" w:space="0" w:color="auto"/>
                <w:left w:val="none" w:sz="0" w:space="0" w:color="auto"/>
                <w:bottom w:val="none" w:sz="0" w:space="0" w:color="auto"/>
                <w:right w:val="none" w:sz="0" w:space="0" w:color="auto"/>
              </w:divBdr>
              <w:divsChild>
                <w:div w:id="1595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17148">
      <w:bodyDiv w:val="1"/>
      <w:marLeft w:val="0"/>
      <w:marRight w:val="0"/>
      <w:marTop w:val="0"/>
      <w:marBottom w:val="0"/>
      <w:divBdr>
        <w:top w:val="none" w:sz="0" w:space="0" w:color="auto"/>
        <w:left w:val="none" w:sz="0" w:space="0" w:color="auto"/>
        <w:bottom w:val="none" w:sz="0" w:space="0" w:color="auto"/>
        <w:right w:val="none" w:sz="0" w:space="0" w:color="auto"/>
      </w:divBdr>
    </w:div>
    <w:div w:id="157732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et-abc.de/kinder/lernmodul-so-funktioniert-das-internet-die-techni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mentimeter.com/de-D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1A7D8FBBC4C34ABE0015D0D0AE6C23" ma:contentTypeVersion="12" ma:contentTypeDescription="Ein neues Dokument erstellen." ma:contentTypeScope="" ma:versionID="81df35632b0d66b4f5b945dd4d71325a">
  <xsd:schema xmlns:xsd="http://www.w3.org/2001/XMLSchema" xmlns:xs="http://www.w3.org/2001/XMLSchema" xmlns:p="http://schemas.microsoft.com/office/2006/metadata/properties" xmlns:ns2="0022c3ee-f05a-4e07-b27c-d5799c096d0f" xmlns:ns3="b2cd3568-23e1-46d4-82c7-df9e0ba3c9b7" targetNamespace="http://schemas.microsoft.com/office/2006/metadata/properties" ma:root="true" ma:fieldsID="1521f9ab8d07fe7eca5e3763820ebc1d" ns2:_="" ns3:_="">
    <xsd:import namespace="0022c3ee-f05a-4e07-b27c-d5799c096d0f"/>
    <xsd:import namespace="b2cd3568-23e1-46d4-82c7-df9e0ba3c9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2c3ee-f05a-4e07-b27c-d5799c096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c8639e5-5168-4d1f-ac7d-70f99cef689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d3568-23e1-46d4-82c7-df9e0ba3c9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aaa1381-e2a3-4206-baa1-41efeb39bf18}" ma:internalName="TaxCatchAll" ma:showField="CatchAllData" ma:web="b2cd3568-23e1-46d4-82c7-df9e0ba3c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2c3ee-f05a-4e07-b27c-d5799c096d0f">
      <Terms xmlns="http://schemas.microsoft.com/office/infopath/2007/PartnerControls"/>
    </lcf76f155ced4ddcb4097134ff3c332f>
    <TaxCatchAll xmlns="b2cd3568-23e1-46d4-82c7-df9e0ba3c9b7" xsi:nil="true"/>
  </documentManagement>
</p:properties>
</file>

<file path=customXml/itemProps1.xml><?xml version="1.0" encoding="utf-8"?>
<ds:datastoreItem xmlns:ds="http://schemas.openxmlformats.org/officeDocument/2006/customXml" ds:itemID="{E77D8736-4C69-44F6-B901-5D9D0464C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2c3ee-f05a-4e07-b27c-d5799c096d0f"/>
    <ds:schemaRef ds:uri="b2cd3568-23e1-46d4-82c7-df9e0ba3c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62819-6C3E-4B6F-9EE7-2A8A4632028C}">
  <ds:schemaRefs>
    <ds:schemaRef ds:uri="http://schemas.microsoft.com/sharepoint/v3/contenttype/forms"/>
  </ds:schemaRefs>
</ds:datastoreItem>
</file>

<file path=customXml/itemProps3.xml><?xml version="1.0" encoding="utf-8"?>
<ds:datastoreItem xmlns:ds="http://schemas.openxmlformats.org/officeDocument/2006/customXml" ds:itemID="{873AB6D8-FAF6-44D5-897F-8C4C87AF378C}">
  <ds:schemaRefs>
    <ds:schemaRef ds:uri="http://schemas.microsoft.com/office/2006/metadata/properties"/>
    <ds:schemaRef ds:uri="http://schemas.microsoft.com/office/infopath/2007/PartnerControls"/>
    <ds:schemaRef ds:uri="0022c3ee-f05a-4e07-b27c-d5799c096d0f"/>
    <ds:schemaRef ds:uri="b2cd3568-23e1-46d4-82c7-df9e0ba3c9b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Tutschek</dc:creator>
  <cp:keywords/>
  <dc:description/>
  <cp:lastModifiedBy>Reviewer</cp:lastModifiedBy>
  <cp:revision>4</cp:revision>
  <cp:lastPrinted>2023-09-24T12:07:00Z</cp:lastPrinted>
  <dcterms:created xsi:type="dcterms:W3CDTF">2023-09-24T12:07:00Z</dcterms:created>
  <dcterms:modified xsi:type="dcterms:W3CDTF">2023-09-24T13:31:00Z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0x010100C41A7D8FBBC4C34ABE0015D0D0AE6C23</vt:lpwstr>
  </property>
  <property fmtid="{D5CDD505-2E9C-101B-9397-08002B2CF9AE}" pid="3" name="MediaServiceImageTags">
    <vt:lpwstr/>
  </property>
</Properties>
</file>