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ACE6" w14:textId="77777777" w:rsidR="00A4086B" w:rsidRDefault="00A4086B" w:rsidP="00FC4087"/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E17129" w14:paraId="457E6BF1" w14:textId="77777777" w:rsidTr="6C641415">
        <w:trPr>
          <w:trHeight w:val="300"/>
        </w:trPr>
        <w:tc>
          <w:tcPr>
            <w:tcW w:w="1272" w:type="dxa"/>
            <w:shd w:val="clear" w:color="auto" w:fill="009EE3"/>
          </w:tcPr>
          <w:p w14:paraId="35604758" w14:textId="37279E19" w:rsidR="00E17129" w:rsidRPr="00E17129" w:rsidRDefault="00E17129" w:rsidP="00E17129">
            <w:pPr>
              <w:rPr>
                <w:sz w:val="24"/>
                <w:szCs w:val="24"/>
              </w:rPr>
            </w:pPr>
            <w:r w:rsidRPr="00923C27">
              <w:rPr>
                <w:color w:val="FFFFFF" w:themeColor="background1"/>
                <w:sz w:val="24"/>
                <w:szCs w:val="24"/>
              </w:rPr>
              <w:t>TITEL</w:t>
            </w:r>
          </w:p>
        </w:tc>
        <w:tc>
          <w:tcPr>
            <w:tcW w:w="8079" w:type="dxa"/>
          </w:tcPr>
          <w:p w14:paraId="499DCAEB" w14:textId="0D6EDB4D" w:rsidR="00435658" w:rsidRDefault="00406835" w:rsidP="00E17129">
            <w:r>
              <w:t>Recht am eigenen Bild</w:t>
            </w:r>
          </w:p>
        </w:tc>
      </w:tr>
    </w:tbl>
    <w:p w14:paraId="55A0E0D7" w14:textId="50A39EBC" w:rsidR="00E17129" w:rsidRDefault="00E17129" w:rsidP="00E1712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14:paraId="1B8E9181" w14:textId="77777777" w:rsidTr="649BABB8">
        <w:tc>
          <w:tcPr>
            <w:tcW w:w="1272" w:type="dxa"/>
            <w:shd w:val="clear" w:color="auto" w:fill="009EE3"/>
          </w:tcPr>
          <w:p w14:paraId="0E0B8B9D" w14:textId="294BEF2F" w:rsidR="00923C27" w:rsidRPr="00E17129" w:rsidRDefault="00923C27" w:rsidP="003B2B07">
            <w:pPr>
              <w:rPr>
                <w:sz w:val="24"/>
                <w:szCs w:val="24"/>
              </w:rPr>
            </w:pPr>
            <w:r w:rsidRPr="00923C27">
              <w:rPr>
                <w:color w:val="FFFFFF" w:themeColor="background1"/>
                <w:sz w:val="24"/>
                <w:szCs w:val="24"/>
              </w:rPr>
              <w:t>Was?</w:t>
            </w:r>
          </w:p>
        </w:tc>
        <w:tc>
          <w:tcPr>
            <w:tcW w:w="8079" w:type="dxa"/>
          </w:tcPr>
          <w:p w14:paraId="22ADA701" w14:textId="77777777" w:rsidR="00085F88" w:rsidRPr="00406835" w:rsidRDefault="00406835" w:rsidP="00042070">
            <w:pPr>
              <w:rPr>
                <w:b/>
                <w:bCs/>
              </w:rPr>
            </w:pPr>
            <w:r w:rsidRPr="00406835">
              <w:rPr>
                <w:b/>
                <w:bCs/>
              </w:rPr>
              <w:t>Information für die Lehrperson</w:t>
            </w:r>
          </w:p>
          <w:p w14:paraId="1767CAD1" w14:textId="77777777" w:rsidR="00406835" w:rsidRPr="00406835" w:rsidRDefault="00406835" w:rsidP="00406835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406835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Die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444444"/>
                <w:sz w:val="22"/>
                <w:szCs w:val="22"/>
              </w:rPr>
              <w:t> </w:t>
            </w:r>
            <w:r w:rsidRPr="00406835">
              <w:rPr>
                <w:rStyle w:val="Fett"/>
                <w:rFonts w:asciiTheme="minorHAnsi" w:hAnsiTheme="minorHAnsi" w:cstheme="minorHAnsi"/>
                <w:color w:val="444444"/>
                <w:sz w:val="22"/>
                <w:szCs w:val="22"/>
                <w:bdr w:val="none" w:sz="0" w:space="0" w:color="auto" w:frame="1"/>
              </w:rPr>
              <w:t>Verwendung und Veröffentlichung von Bildaufnahmen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444444"/>
                <w:sz w:val="22"/>
                <w:szCs w:val="22"/>
              </w:rPr>
              <w:t> </w:t>
            </w:r>
            <w:proofErr w:type="gramStart"/>
            <w:r w:rsidRPr="00406835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ist</w:t>
            </w:r>
            <w:proofErr w:type="gramEnd"/>
            <w:r w:rsidRPr="00406835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in Deutschland nur unter der Einhaltung verschiedenster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444444"/>
                <w:sz w:val="22"/>
                <w:szCs w:val="22"/>
              </w:rPr>
              <w:t> </w:t>
            </w:r>
            <w:r w:rsidRPr="00406835">
              <w:rPr>
                <w:rStyle w:val="Fett"/>
                <w:rFonts w:asciiTheme="minorHAnsi" w:hAnsiTheme="minorHAnsi" w:cstheme="minorHAnsi"/>
                <w:color w:val="444444"/>
                <w:sz w:val="22"/>
                <w:szCs w:val="22"/>
                <w:bdr w:val="none" w:sz="0" w:space="0" w:color="auto" w:frame="1"/>
              </w:rPr>
              <w:t>rechtlicher Vorschriften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444444"/>
                <w:sz w:val="22"/>
                <w:szCs w:val="22"/>
              </w:rPr>
              <w:t> </w:t>
            </w:r>
            <w:r w:rsidRPr="00406835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zulässig. Zu den wichtigsten Vorschriften zählen insbesondere das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444444"/>
                <w:sz w:val="22"/>
                <w:szCs w:val="22"/>
              </w:rPr>
              <w:t> </w:t>
            </w:r>
            <w:r w:rsidRPr="00406835">
              <w:rPr>
                <w:rStyle w:val="Fett"/>
                <w:rFonts w:asciiTheme="minorHAnsi" w:hAnsiTheme="minorHAnsi" w:cstheme="minorHAnsi"/>
                <w:color w:val="444444"/>
                <w:sz w:val="22"/>
                <w:szCs w:val="22"/>
                <w:bdr w:val="none" w:sz="0" w:space="0" w:color="auto" w:frame="1"/>
              </w:rPr>
              <w:t>Recht am eigenen Bild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444444"/>
                <w:sz w:val="22"/>
                <w:szCs w:val="22"/>
              </w:rPr>
              <w:t> </w:t>
            </w:r>
            <w:r w:rsidRPr="00406835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sowie das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444444"/>
                <w:sz w:val="22"/>
                <w:szCs w:val="22"/>
              </w:rPr>
              <w:t> </w:t>
            </w:r>
            <w:hyperlink r:id="rId10" w:history="1">
              <w:r w:rsidRPr="00406835">
                <w:rPr>
                  <w:rStyle w:val="Hyperlink"/>
                  <w:rFonts w:asciiTheme="minorHAnsi" w:hAnsiTheme="minorHAnsi" w:cstheme="minorHAnsi"/>
                  <w:b/>
                  <w:bCs/>
                  <w:color w:val="000000" w:themeColor="text1"/>
                  <w:sz w:val="22"/>
                  <w:szCs w:val="22"/>
                  <w:u w:val="none"/>
                  <w:bdr w:val="none" w:sz="0" w:space="0" w:color="auto" w:frame="1"/>
                </w:rPr>
                <w:t>Urheberrecht für Bilder</w:t>
              </w:r>
            </w:hyperlink>
            <w:r w:rsidRPr="0040683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  <w:p w14:paraId="03DC6B27" w14:textId="77777777" w:rsidR="00406835" w:rsidRPr="00406835" w:rsidRDefault="00406835" w:rsidP="00406835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406835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Wohingegen das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444444"/>
                <w:sz w:val="22"/>
                <w:szCs w:val="22"/>
              </w:rPr>
              <w:t> </w:t>
            </w:r>
            <w:r w:rsidRPr="00406835">
              <w:rPr>
                <w:rStyle w:val="Fett"/>
                <w:rFonts w:asciiTheme="minorHAnsi" w:hAnsiTheme="minorHAnsi" w:cstheme="minorHAnsi"/>
                <w:color w:val="444444"/>
                <w:sz w:val="22"/>
                <w:szCs w:val="22"/>
                <w:bdr w:val="none" w:sz="0" w:space="0" w:color="auto" w:frame="1"/>
              </w:rPr>
              <w:t>Urheberrecht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444444"/>
                <w:sz w:val="22"/>
                <w:szCs w:val="22"/>
              </w:rPr>
              <w:t> </w:t>
            </w:r>
            <w:r w:rsidRPr="00406835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vor allem die Rechte der Schöpfer – also der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444444"/>
                <w:sz w:val="22"/>
                <w:szCs w:val="22"/>
              </w:rPr>
              <w:t> </w:t>
            </w:r>
            <w:r w:rsidRPr="00406835">
              <w:rPr>
                <w:rStyle w:val="Fett"/>
                <w:rFonts w:asciiTheme="minorHAnsi" w:hAnsiTheme="minorHAnsi" w:cstheme="minorHAnsi"/>
                <w:color w:val="444444"/>
                <w:sz w:val="22"/>
                <w:szCs w:val="22"/>
                <w:bdr w:val="none" w:sz="0" w:space="0" w:color="auto" w:frame="1"/>
              </w:rPr>
              <w:t>Fotografen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444444"/>
                <w:sz w:val="22"/>
                <w:szCs w:val="22"/>
              </w:rPr>
              <w:t> </w:t>
            </w:r>
            <w:r w:rsidRPr="00406835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– und eine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444444"/>
                <w:sz w:val="22"/>
                <w:szCs w:val="22"/>
              </w:rPr>
              <w:t> </w:t>
            </w:r>
            <w:r w:rsidRPr="00406835">
              <w:rPr>
                <w:rStyle w:val="Fett"/>
                <w:rFonts w:asciiTheme="minorHAnsi" w:hAnsiTheme="minorHAnsi" w:cstheme="minorHAnsi"/>
                <w:color w:val="444444"/>
                <w:sz w:val="22"/>
                <w:szCs w:val="22"/>
                <w:bdr w:val="none" w:sz="0" w:space="0" w:color="auto" w:frame="1"/>
              </w:rPr>
              <w:t xml:space="preserve">angemessene </w:t>
            </w:r>
            <w:proofErr w:type="spellStart"/>
            <w:r w:rsidRPr="00406835">
              <w:rPr>
                <w:rStyle w:val="Fett"/>
                <w:rFonts w:asciiTheme="minorHAnsi" w:hAnsiTheme="minorHAnsi" w:cstheme="minorHAnsi"/>
                <w:color w:val="444444"/>
                <w:sz w:val="22"/>
                <w:szCs w:val="22"/>
                <w:bdr w:val="none" w:sz="0" w:space="0" w:color="auto" w:frame="1"/>
              </w:rPr>
              <w:t>Entlohnung</w:t>
            </w:r>
            <w:r w:rsidRPr="00406835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bei</w:t>
            </w:r>
            <w:proofErr w:type="spellEnd"/>
            <w:r w:rsidRPr="00406835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der Verwertung durch Dritte sicherstellt, stellt das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444444"/>
                <w:sz w:val="22"/>
                <w:szCs w:val="22"/>
              </w:rPr>
              <w:t> </w:t>
            </w:r>
            <w:r w:rsidRPr="00406835">
              <w:rPr>
                <w:rStyle w:val="Fett"/>
                <w:rFonts w:asciiTheme="minorHAnsi" w:hAnsiTheme="minorHAnsi" w:cstheme="minorHAnsi"/>
                <w:color w:val="444444"/>
                <w:sz w:val="22"/>
                <w:szCs w:val="22"/>
                <w:bdr w:val="none" w:sz="0" w:space="0" w:color="auto" w:frame="1"/>
              </w:rPr>
              <w:t>Recht am eigenen Bild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444444"/>
                <w:sz w:val="22"/>
                <w:szCs w:val="22"/>
              </w:rPr>
              <w:t> </w:t>
            </w:r>
            <w:r w:rsidRPr="00406835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ein im Grundgesetz definiertes Element der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444444"/>
                <w:sz w:val="22"/>
                <w:szCs w:val="22"/>
              </w:rPr>
              <w:t> </w:t>
            </w:r>
            <w:r w:rsidRPr="00406835">
              <w:rPr>
                <w:rStyle w:val="Fett"/>
                <w:rFonts w:asciiTheme="minorHAnsi" w:hAnsiTheme="minorHAnsi" w:cstheme="minorHAnsi"/>
                <w:color w:val="444444"/>
                <w:sz w:val="22"/>
                <w:szCs w:val="22"/>
                <w:bdr w:val="none" w:sz="0" w:space="0" w:color="auto" w:frame="1"/>
              </w:rPr>
              <w:t>Persönlichkeitsrechte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444444"/>
                <w:sz w:val="22"/>
                <w:szCs w:val="22"/>
              </w:rPr>
              <w:t> </w:t>
            </w:r>
            <w:r w:rsidRPr="00406835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dar.</w:t>
            </w:r>
          </w:p>
          <w:p w14:paraId="3A0765A0" w14:textId="77777777" w:rsidR="00406835" w:rsidRDefault="00406835" w:rsidP="00406835">
            <w:pPr>
              <w:pStyle w:val="StandardWeb"/>
              <w:spacing w:before="0" w:beforeAutospacing="0" w:after="0" w:afterAutospacing="0"/>
              <w:textAlignment w:val="baseline"/>
              <w:rPr>
                <w:rFonts w:ascii="Ubuntu" w:hAnsi="Ubuntu"/>
                <w:color w:val="444444"/>
                <w:sz w:val="25"/>
                <w:szCs w:val="25"/>
              </w:rPr>
            </w:pPr>
            <w:r w:rsidRPr="00406835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Beim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444444"/>
                <w:sz w:val="22"/>
                <w:szCs w:val="22"/>
              </w:rPr>
              <w:t> </w:t>
            </w:r>
            <w:r w:rsidRPr="00406835">
              <w:rPr>
                <w:rStyle w:val="Fett"/>
                <w:rFonts w:asciiTheme="minorHAnsi" w:hAnsiTheme="minorHAnsi" w:cstheme="minorHAnsi"/>
                <w:color w:val="444444"/>
                <w:sz w:val="22"/>
                <w:szCs w:val="22"/>
                <w:bdr w:val="none" w:sz="0" w:space="0" w:color="auto" w:frame="1"/>
              </w:rPr>
              <w:t>Persönlichkeitsrecht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444444"/>
                <w:sz w:val="22"/>
                <w:szCs w:val="22"/>
              </w:rPr>
              <w:t> </w:t>
            </w:r>
            <w:r w:rsidRPr="00406835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handelt es sich um verschiedenste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444444"/>
                <w:sz w:val="22"/>
                <w:szCs w:val="22"/>
              </w:rPr>
              <w:t> </w:t>
            </w:r>
            <w:r w:rsidRPr="00406835">
              <w:rPr>
                <w:rStyle w:val="Fett"/>
                <w:rFonts w:asciiTheme="minorHAnsi" w:hAnsiTheme="minorHAnsi" w:cstheme="minorHAnsi"/>
                <w:color w:val="444444"/>
                <w:sz w:val="22"/>
                <w:szCs w:val="22"/>
                <w:bdr w:val="none" w:sz="0" w:space="0" w:color="auto" w:frame="1"/>
              </w:rPr>
              <w:t>Vorschriften</w:t>
            </w:r>
            <w:r w:rsidRPr="00406835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, welche die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444444"/>
                <w:sz w:val="22"/>
                <w:szCs w:val="22"/>
              </w:rPr>
              <w:t> </w:t>
            </w:r>
            <w:r w:rsidRPr="00406835">
              <w:rPr>
                <w:rStyle w:val="Fett"/>
                <w:rFonts w:asciiTheme="minorHAnsi" w:hAnsiTheme="minorHAnsi" w:cstheme="minorHAnsi"/>
                <w:color w:val="444444"/>
                <w:sz w:val="22"/>
                <w:szCs w:val="22"/>
                <w:bdr w:val="none" w:sz="0" w:space="0" w:color="auto" w:frame="1"/>
              </w:rPr>
              <w:t>Entfaltung der Persönlichkeit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444444"/>
                <w:sz w:val="22"/>
                <w:szCs w:val="22"/>
              </w:rPr>
              <w:t> </w:t>
            </w:r>
            <w:r w:rsidRPr="00406835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sicherstellen und den Schutz vor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444444"/>
                <w:sz w:val="22"/>
                <w:szCs w:val="22"/>
              </w:rPr>
              <w:t> </w:t>
            </w:r>
            <w:r w:rsidRPr="00406835">
              <w:rPr>
                <w:rStyle w:val="Fett"/>
                <w:rFonts w:asciiTheme="minorHAnsi" w:hAnsiTheme="minorHAnsi" w:cstheme="minorHAnsi"/>
                <w:color w:val="444444"/>
                <w:sz w:val="22"/>
                <w:szCs w:val="22"/>
                <w:bdr w:val="none" w:sz="0" w:space="0" w:color="auto" w:frame="1"/>
              </w:rPr>
              <w:t>Eingriffen in die Lebens- und Freiheitsbereiche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444444"/>
                <w:sz w:val="22"/>
                <w:szCs w:val="22"/>
              </w:rPr>
              <w:t> </w:t>
            </w:r>
            <w:r w:rsidRPr="00406835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gewährleisten sollen</w:t>
            </w:r>
            <w:r>
              <w:rPr>
                <w:rFonts w:ascii="Ubuntu" w:hAnsi="Ubuntu"/>
                <w:color w:val="444444"/>
                <w:sz w:val="25"/>
                <w:szCs w:val="25"/>
              </w:rPr>
              <w:t>.</w:t>
            </w:r>
          </w:p>
          <w:p w14:paraId="66ABBD1C" w14:textId="433BD2A5" w:rsidR="00406835" w:rsidRDefault="00406835" w:rsidP="00406835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AFAFA"/>
              </w:rPr>
            </w:pPr>
            <w:r w:rsidRPr="00406835">
              <w:rPr>
                <w:rStyle w:val="Fett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AFAFA"/>
              </w:rPr>
              <w:t>Eltern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AFAFA"/>
              </w:rPr>
              <w:t> </w:t>
            </w:r>
            <w:r w:rsidRPr="00406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AFAFA"/>
              </w:rPr>
              <w:t>sind meist sehr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AFAFA"/>
              </w:rPr>
              <w:t> </w:t>
            </w:r>
            <w:r w:rsidRPr="00406835">
              <w:rPr>
                <w:rStyle w:val="Fett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AFAFA"/>
              </w:rPr>
              <w:t>stolz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AFAFA"/>
              </w:rPr>
              <w:t> </w:t>
            </w:r>
            <w:r w:rsidRPr="00406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AFAFA"/>
              </w:rPr>
              <w:t>über die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AFAFA"/>
              </w:rPr>
              <w:t> </w:t>
            </w:r>
            <w:r w:rsidRPr="00406835">
              <w:rPr>
                <w:rStyle w:val="Fett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AFAFA"/>
              </w:rPr>
              <w:t>Fortschritte ihres Nachwuchses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AFAFA"/>
              </w:rPr>
              <w:t> </w:t>
            </w:r>
            <w:r w:rsidRPr="00406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AFAFA"/>
              </w:rPr>
              <w:t>und teilen daher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AFAFA"/>
              </w:rPr>
              <w:t> </w:t>
            </w:r>
            <w:r w:rsidRPr="00406835">
              <w:rPr>
                <w:rStyle w:val="Fett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AFAFA"/>
              </w:rPr>
              <w:t>Fotos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AFAFA"/>
              </w:rPr>
              <w:t> </w:t>
            </w:r>
            <w:r w:rsidRPr="00406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AFAFA"/>
              </w:rPr>
              <w:t>mit Familie, Freunden und Kollegen. Dabei sollte aber nicht außer Acht gelassen werden, dass das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AFAFA"/>
              </w:rPr>
              <w:t> </w:t>
            </w:r>
            <w:hyperlink r:id="rId11" w:history="1">
              <w:r w:rsidRPr="00406835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  <w:bdr w:val="none" w:sz="0" w:space="0" w:color="auto" w:frame="1"/>
                  <w:shd w:val="clear" w:color="auto" w:fill="FAFAFA"/>
                </w:rPr>
                <w:t>Recht am eigenen Bild auch für Kinder</w:t>
              </w:r>
            </w:hyperlink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406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AFAFA"/>
              </w:rPr>
              <w:t>gilt.</w:t>
            </w:r>
          </w:p>
          <w:p w14:paraId="49DF8BBB" w14:textId="77777777" w:rsidR="00406835" w:rsidRPr="00406835" w:rsidRDefault="00406835" w:rsidP="00406835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06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Demnach ist die Veröffentlichung von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406835">
              <w:rPr>
                <w:rStyle w:val="Fett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Fotos, welche Menschen zeigen</w:t>
            </w:r>
            <w:r w:rsidRPr="00406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nur dann zulässig, wenn die abgebildete Person ein entsprechendes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406835">
              <w:rPr>
                <w:rStyle w:val="Fett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Einverständnis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406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dazu gegeben hat. Erhalten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406835">
              <w:rPr>
                <w:rStyle w:val="Fett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Models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406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für ihre Tätigkeit vor der Kamera eine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406835">
              <w:rPr>
                <w:rStyle w:val="Fett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Bezahlung</w:t>
            </w:r>
            <w:r w:rsidRPr="00406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ist es hingegen üblich, dass diese dafür ihr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406835">
              <w:rPr>
                <w:rStyle w:val="Fett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Recht am eigenen Bild abtreten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406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bzw. davon keinen Gebrauch machen.</w:t>
            </w:r>
          </w:p>
          <w:p w14:paraId="2C888022" w14:textId="7618A887" w:rsidR="00406835" w:rsidRPr="00406835" w:rsidRDefault="00406835" w:rsidP="00406835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06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Laut Gesetzgeber muss es sich bei einem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406835">
              <w:rPr>
                <w:rStyle w:val="Fett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„Bildnis“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406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nicht zwangsläufig auch um ein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hyperlink r:id="rId12" w:history="1">
              <w:r w:rsidRPr="00406835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  <w:bdr w:val="none" w:sz="0" w:space="0" w:color="auto" w:frame="1"/>
                </w:rPr>
                <w:t>Foto</w:t>
              </w:r>
            </w:hyperlink>
            <w:r w:rsidRPr="00406835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406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handeln. Denn gleichermaßen gilt das Recht am eigenen Bild bei einem</w:t>
            </w:r>
            <w:r w:rsidRPr="00406835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406835">
              <w:rPr>
                <w:rStyle w:val="Fett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Video</w:t>
            </w:r>
            <w:r>
              <w:rPr>
                <w:rStyle w:val="Fett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406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oder sogar einem Gemälde.</w:t>
            </w:r>
          </w:p>
          <w:p w14:paraId="50AC2700" w14:textId="0E7EF384" w:rsidR="00406835" w:rsidRPr="00406835" w:rsidRDefault="00406835" w:rsidP="649BABB8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color w:val="444444"/>
                <w:sz w:val="22"/>
                <w:szCs w:val="22"/>
              </w:rPr>
            </w:pPr>
            <w:r w:rsidRPr="649BABB8">
              <w:rPr>
                <w:rFonts w:asciiTheme="minorHAnsi" w:hAnsiTheme="minorHAnsi" w:cstheme="minorBidi"/>
                <w:color w:val="444444"/>
                <w:sz w:val="22"/>
                <w:szCs w:val="22"/>
              </w:rPr>
              <w:t>Demnach ist es zulässig</w:t>
            </w:r>
            <w:r w:rsidR="133B703A" w:rsidRPr="649BABB8">
              <w:rPr>
                <w:rFonts w:asciiTheme="minorHAnsi" w:hAnsiTheme="minorHAnsi" w:cstheme="minorBidi"/>
                <w:color w:val="444444"/>
                <w:sz w:val="22"/>
                <w:szCs w:val="22"/>
              </w:rPr>
              <w:t>,</w:t>
            </w:r>
            <w:r w:rsidRPr="649BABB8">
              <w:rPr>
                <w:rFonts w:asciiTheme="minorHAnsi" w:hAnsiTheme="minorHAnsi" w:cstheme="minorBidi"/>
                <w:color w:val="444444"/>
                <w:sz w:val="22"/>
                <w:szCs w:val="22"/>
              </w:rPr>
              <w:t xml:space="preserve"> Bilder</w:t>
            </w:r>
            <w:r w:rsidR="57C2B9AD" w:rsidRPr="649BABB8">
              <w:rPr>
                <w:rFonts w:asciiTheme="minorHAnsi" w:hAnsiTheme="minorHAnsi" w:cstheme="minorBidi"/>
                <w:color w:val="444444"/>
                <w:sz w:val="22"/>
                <w:szCs w:val="22"/>
              </w:rPr>
              <w:t>,</w:t>
            </w:r>
            <w:r w:rsidRPr="649BABB8">
              <w:rPr>
                <w:rStyle w:val="apple-converted-space"/>
                <w:rFonts w:asciiTheme="minorHAnsi" w:hAnsiTheme="minorHAnsi" w:cstheme="minorBidi"/>
                <w:color w:val="444444"/>
                <w:sz w:val="22"/>
                <w:szCs w:val="22"/>
              </w:rPr>
              <w:t> </w:t>
            </w:r>
            <w:r w:rsidRPr="649BABB8">
              <w:rPr>
                <w:rStyle w:val="Fett"/>
                <w:rFonts w:asciiTheme="minorHAnsi" w:hAnsiTheme="minorHAnsi" w:cstheme="minorBidi"/>
                <w:color w:val="444444"/>
                <w:sz w:val="22"/>
                <w:szCs w:val="22"/>
                <w:bdr w:val="none" w:sz="0" w:space="0" w:color="auto" w:frame="1"/>
              </w:rPr>
              <w:t>ohne</w:t>
            </w:r>
            <w:r w:rsidRPr="649BABB8">
              <w:rPr>
                <w:rStyle w:val="apple-converted-space"/>
                <w:rFonts w:asciiTheme="minorHAnsi" w:hAnsiTheme="minorHAnsi" w:cstheme="minorBidi"/>
                <w:color w:val="444444"/>
                <w:sz w:val="22"/>
                <w:szCs w:val="22"/>
              </w:rPr>
              <w:t> </w:t>
            </w:r>
            <w:r w:rsidRPr="649BABB8">
              <w:rPr>
                <w:rFonts w:asciiTheme="minorHAnsi" w:hAnsiTheme="minorHAnsi" w:cstheme="minorBidi"/>
                <w:color w:val="444444"/>
                <w:sz w:val="22"/>
                <w:szCs w:val="22"/>
              </w:rPr>
              <w:t>ein entsprechendes</w:t>
            </w:r>
            <w:r w:rsidRPr="649BABB8">
              <w:rPr>
                <w:rStyle w:val="apple-converted-space"/>
                <w:rFonts w:asciiTheme="minorHAnsi" w:hAnsiTheme="minorHAnsi" w:cstheme="minorBidi"/>
                <w:color w:val="444444"/>
                <w:sz w:val="22"/>
                <w:szCs w:val="22"/>
              </w:rPr>
              <w:t> </w:t>
            </w:r>
            <w:r w:rsidRPr="649BABB8">
              <w:rPr>
                <w:rStyle w:val="Fett"/>
                <w:rFonts w:asciiTheme="minorHAnsi" w:hAnsiTheme="minorHAnsi" w:cstheme="minorBidi"/>
                <w:color w:val="444444"/>
                <w:sz w:val="22"/>
                <w:szCs w:val="22"/>
                <w:bdr w:val="none" w:sz="0" w:space="0" w:color="auto" w:frame="1"/>
              </w:rPr>
              <w:t>Einverständnis</w:t>
            </w:r>
            <w:r w:rsidRPr="649BABB8">
              <w:rPr>
                <w:rStyle w:val="apple-converted-space"/>
                <w:rFonts w:asciiTheme="minorHAnsi" w:hAnsiTheme="minorHAnsi" w:cstheme="minorBidi"/>
                <w:color w:val="444444"/>
                <w:sz w:val="22"/>
                <w:szCs w:val="22"/>
              </w:rPr>
              <w:t> </w:t>
            </w:r>
            <w:r w:rsidRPr="649BABB8">
              <w:rPr>
                <w:rFonts w:asciiTheme="minorHAnsi" w:hAnsiTheme="minorHAnsi" w:cstheme="minorBidi"/>
                <w:color w:val="444444"/>
                <w:sz w:val="22"/>
                <w:szCs w:val="22"/>
              </w:rPr>
              <w:t>der Abgebildeten zu verbreiten oder zu veröffentlichen, wenn eine der folgenden</w:t>
            </w:r>
            <w:r w:rsidRPr="649BABB8">
              <w:rPr>
                <w:rStyle w:val="apple-converted-space"/>
                <w:rFonts w:asciiTheme="minorHAnsi" w:hAnsiTheme="minorHAnsi" w:cstheme="minorBidi"/>
                <w:color w:val="444444"/>
                <w:sz w:val="22"/>
                <w:szCs w:val="22"/>
              </w:rPr>
              <w:t> </w:t>
            </w:r>
            <w:r w:rsidRPr="649BABB8">
              <w:rPr>
                <w:rStyle w:val="Fett"/>
                <w:rFonts w:asciiTheme="minorHAnsi" w:hAnsiTheme="minorHAnsi" w:cstheme="minorBidi"/>
                <w:color w:val="444444"/>
                <w:sz w:val="22"/>
                <w:szCs w:val="22"/>
                <w:bdr w:val="none" w:sz="0" w:space="0" w:color="auto" w:frame="1"/>
              </w:rPr>
              <w:t>Bedingungen</w:t>
            </w:r>
            <w:r w:rsidRPr="649BABB8">
              <w:rPr>
                <w:rStyle w:val="apple-converted-space"/>
                <w:rFonts w:asciiTheme="minorHAnsi" w:hAnsiTheme="minorHAnsi" w:cstheme="minorBidi"/>
                <w:color w:val="444444"/>
                <w:sz w:val="22"/>
                <w:szCs w:val="22"/>
              </w:rPr>
              <w:t> </w:t>
            </w:r>
            <w:proofErr w:type="gramStart"/>
            <w:r w:rsidRPr="649BABB8">
              <w:rPr>
                <w:rFonts w:asciiTheme="minorHAnsi" w:hAnsiTheme="minorHAnsi" w:cstheme="minorBidi"/>
                <w:color w:val="444444"/>
                <w:sz w:val="22"/>
                <w:szCs w:val="22"/>
              </w:rPr>
              <w:t>erfüllt</w:t>
            </w:r>
            <w:proofErr w:type="gramEnd"/>
            <w:r w:rsidR="2194B80A" w:rsidRPr="649BABB8">
              <w:rPr>
                <w:rFonts w:asciiTheme="minorHAnsi" w:hAnsiTheme="minorHAnsi" w:cstheme="minorBidi"/>
                <w:color w:val="444444"/>
                <w:sz w:val="22"/>
                <w:szCs w:val="22"/>
              </w:rPr>
              <w:t xml:space="preserve"> </w:t>
            </w:r>
            <w:r w:rsidR="5279CC96" w:rsidRPr="649BABB8">
              <w:rPr>
                <w:rFonts w:asciiTheme="minorHAnsi" w:hAnsiTheme="minorHAnsi" w:cstheme="minorBidi"/>
                <w:color w:val="444444"/>
                <w:sz w:val="22"/>
                <w:szCs w:val="22"/>
              </w:rPr>
              <w:t>ist</w:t>
            </w:r>
            <w:r w:rsidRPr="649BABB8">
              <w:rPr>
                <w:rFonts w:asciiTheme="minorHAnsi" w:hAnsiTheme="minorHAnsi" w:cstheme="minorBidi"/>
                <w:color w:val="444444"/>
                <w:sz w:val="22"/>
                <w:szCs w:val="22"/>
              </w:rPr>
              <w:t>:</w:t>
            </w:r>
          </w:p>
          <w:p w14:paraId="77610A61" w14:textId="4D8B9A9E" w:rsidR="00406835" w:rsidRPr="00406835" w:rsidRDefault="00406835" w:rsidP="649BABB8">
            <w:pPr>
              <w:numPr>
                <w:ilvl w:val="0"/>
                <w:numId w:val="3"/>
              </w:numPr>
              <w:ind w:left="1260"/>
              <w:textAlignment w:val="baseline"/>
              <w:rPr>
                <w:color w:val="444444"/>
              </w:rPr>
            </w:pPr>
            <w:r w:rsidRPr="649BABB8">
              <w:rPr>
                <w:rStyle w:val="Fett"/>
                <w:color w:val="444444"/>
                <w:bdr w:val="none" w:sz="0" w:space="0" w:color="auto" w:frame="1"/>
              </w:rPr>
              <w:t>Bildnisse der Zeitgeschichte</w:t>
            </w:r>
            <w:r w:rsidRPr="00406835">
              <w:rPr>
                <w:rFonts w:cstheme="minorHAnsi"/>
                <w:color w:val="444444"/>
              </w:rPr>
              <w:br/>
            </w:r>
            <w:proofErr w:type="gramStart"/>
            <w:r w:rsidRPr="649BABB8">
              <w:rPr>
                <w:color w:val="444444"/>
              </w:rPr>
              <w:t>Zeigt</w:t>
            </w:r>
            <w:proofErr w:type="gramEnd"/>
            <w:r w:rsidRPr="649BABB8">
              <w:rPr>
                <w:color w:val="444444"/>
              </w:rPr>
              <w:t xml:space="preserve"> ein Foto</w:t>
            </w:r>
            <w:r w:rsidRPr="649BABB8">
              <w:rPr>
                <w:rStyle w:val="apple-converted-space"/>
                <w:color w:val="444444"/>
              </w:rPr>
              <w:t> </w:t>
            </w:r>
            <w:r w:rsidRPr="649BABB8">
              <w:rPr>
                <w:rStyle w:val="Fett"/>
                <w:color w:val="444444"/>
                <w:bdr w:val="none" w:sz="0" w:space="0" w:color="auto" w:frame="1"/>
              </w:rPr>
              <w:t>Personen des öffentlichen Lebens</w:t>
            </w:r>
            <w:r w:rsidRPr="649BABB8">
              <w:rPr>
                <w:rStyle w:val="apple-converted-space"/>
                <w:color w:val="444444"/>
              </w:rPr>
              <w:t> </w:t>
            </w:r>
            <w:r w:rsidRPr="649BABB8">
              <w:rPr>
                <w:color w:val="444444"/>
              </w:rPr>
              <w:t>oder wichtige Ereignisse, müssen die Beteiligten in der Regel eine</w:t>
            </w:r>
            <w:r w:rsidRPr="649BABB8">
              <w:rPr>
                <w:rStyle w:val="apple-converted-space"/>
                <w:color w:val="444444"/>
              </w:rPr>
              <w:t> </w:t>
            </w:r>
            <w:r w:rsidRPr="649BABB8">
              <w:rPr>
                <w:rStyle w:val="Fett"/>
                <w:color w:val="444444"/>
                <w:bdr w:val="none" w:sz="0" w:space="0" w:color="auto" w:frame="1"/>
              </w:rPr>
              <w:t>Veröffentlichung hinnehmen</w:t>
            </w:r>
            <w:r w:rsidRPr="649BABB8">
              <w:rPr>
                <w:color w:val="444444"/>
              </w:rPr>
              <w:t>. Dies gilt allerdings nur so</w:t>
            </w:r>
            <w:r w:rsidR="729937F5" w:rsidRPr="649BABB8">
              <w:rPr>
                <w:color w:val="444444"/>
              </w:rPr>
              <w:t xml:space="preserve"> </w:t>
            </w:r>
            <w:r w:rsidRPr="649BABB8">
              <w:rPr>
                <w:color w:val="444444"/>
              </w:rPr>
              <w:t>lange, wie die Bilder nicht in die</w:t>
            </w:r>
            <w:r w:rsidRPr="649BABB8">
              <w:rPr>
                <w:rStyle w:val="apple-converted-space"/>
                <w:color w:val="444444"/>
              </w:rPr>
              <w:t> </w:t>
            </w:r>
            <w:r w:rsidRPr="649BABB8">
              <w:rPr>
                <w:rStyle w:val="Fett"/>
                <w:color w:val="444444"/>
                <w:bdr w:val="none" w:sz="0" w:space="0" w:color="auto" w:frame="1"/>
              </w:rPr>
              <w:t>Privat- oder Intimsphäre</w:t>
            </w:r>
            <w:r w:rsidRPr="649BABB8">
              <w:rPr>
                <w:rStyle w:val="apple-converted-space"/>
                <w:color w:val="444444"/>
              </w:rPr>
              <w:t> </w:t>
            </w:r>
            <w:r w:rsidRPr="649BABB8">
              <w:rPr>
                <w:color w:val="444444"/>
              </w:rPr>
              <w:t>eingreifen.</w:t>
            </w:r>
          </w:p>
          <w:p w14:paraId="63C5496F" w14:textId="77777777" w:rsidR="00406835" w:rsidRPr="00406835" w:rsidRDefault="00406835" w:rsidP="00406835">
            <w:pPr>
              <w:numPr>
                <w:ilvl w:val="0"/>
                <w:numId w:val="4"/>
              </w:numPr>
              <w:ind w:left="1260"/>
              <w:textAlignment w:val="baseline"/>
              <w:rPr>
                <w:rStyle w:val="Fett"/>
                <w:rFonts w:cstheme="minorHAnsi"/>
                <w:b w:val="0"/>
                <w:bCs w:val="0"/>
                <w:color w:val="444444"/>
              </w:rPr>
            </w:pPr>
            <w:r w:rsidRPr="00406835">
              <w:rPr>
                <w:rStyle w:val="Fett"/>
                <w:rFonts w:cstheme="minorHAnsi"/>
                <w:color w:val="444444"/>
                <w:bdr w:val="none" w:sz="0" w:space="0" w:color="auto" w:frame="1"/>
              </w:rPr>
              <w:t>Personen als Beiwerk</w:t>
            </w:r>
            <w:r w:rsidRPr="00406835">
              <w:rPr>
                <w:rFonts w:cstheme="minorHAnsi"/>
                <w:color w:val="444444"/>
              </w:rPr>
              <w:br/>
              <w:t>Bei Fotos vom Brandenburger Tor oder dem Eifelturm lässt es sich in der Regel nicht vermeiden, dass</w:t>
            </w:r>
            <w:r w:rsidRPr="00406835">
              <w:rPr>
                <w:rStyle w:val="apple-converted-space"/>
                <w:rFonts w:cstheme="minorHAnsi"/>
                <w:color w:val="444444"/>
              </w:rPr>
              <w:t> </w:t>
            </w:r>
            <w:r w:rsidRPr="00406835">
              <w:rPr>
                <w:rStyle w:val="Fett"/>
                <w:rFonts w:cstheme="minorHAnsi"/>
                <w:color w:val="444444"/>
                <w:bdr w:val="none" w:sz="0" w:space="0" w:color="auto" w:frame="1"/>
              </w:rPr>
              <w:t>Passanten</w:t>
            </w:r>
            <w:r w:rsidRPr="00406835">
              <w:rPr>
                <w:rStyle w:val="apple-converted-space"/>
                <w:rFonts w:cstheme="minorHAnsi"/>
                <w:color w:val="444444"/>
              </w:rPr>
              <w:t> </w:t>
            </w:r>
            <w:r w:rsidRPr="00406835">
              <w:rPr>
                <w:rFonts w:cstheme="minorHAnsi"/>
                <w:color w:val="444444"/>
              </w:rPr>
              <w:t>mitabgebildet werden. Da der eigentliche</w:t>
            </w:r>
            <w:r w:rsidRPr="00406835">
              <w:rPr>
                <w:rStyle w:val="apple-converted-space"/>
                <w:rFonts w:cstheme="minorHAnsi"/>
                <w:color w:val="444444"/>
              </w:rPr>
              <w:t> </w:t>
            </w:r>
            <w:r w:rsidRPr="00406835">
              <w:rPr>
                <w:rStyle w:val="Fett"/>
                <w:rFonts w:cstheme="minorHAnsi"/>
                <w:color w:val="444444"/>
                <w:bdr w:val="none" w:sz="0" w:space="0" w:color="auto" w:frame="1"/>
              </w:rPr>
              <w:t>Grund der Aufnahme</w:t>
            </w:r>
            <w:r w:rsidRPr="00406835">
              <w:rPr>
                <w:rStyle w:val="apple-converted-space"/>
                <w:rFonts w:cstheme="minorHAnsi"/>
                <w:color w:val="444444"/>
              </w:rPr>
              <w:t> </w:t>
            </w:r>
            <w:r w:rsidRPr="00406835">
              <w:rPr>
                <w:rFonts w:cstheme="minorHAnsi"/>
                <w:color w:val="444444"/>
              </w:rPr>
              <w:t>allerdings das Bauwerk ist, erlaubt der Gesetzgeber in der Regel eine Veröffentlichung.</w:t>
            </w:r>
            <w:r>
              <w:rPr>
                <w:rStyle w:val="Fett"/>
                <w:rFonts w:ascii="Ubuntu" w:hAnsi="Ubuntu"/>
                <w:color w:val="444444"/>
                <w:sz w:val="25"/>
                <w:szCs w:val="25"/>
                <w:bdr w:val="none" w:sz="0" w:space="0" w:color="auto" w:frame="1"/>
              </w:rPr>
              <w:t xml:space="preserve"> </w:t>
            </w:r>
          </w:p>
          <w:p w14:paraId="1C534FC5" w14:textId="62AEB792" w:rsidR="00406835" w:rsidRDefault="00406835" w:rsidP="00406835">
            <w:pPr>
              <w:numPr>
                <w:ilvl w:val="0"/>
                <w:numId w:val="4"/>
              </w:numPr>
              <w:ind w:left="1260"/>
              <w:textAlignment w:val="baseline"/>
              <w:rPr>
                <w:rFonts w:cstheme="minorHAnsi"/>
                <w:color w:val="444444"/>
              </w:rPr>
            </w:pPr>
            <w:r w:rsidRPr="00406835">
              <w:rPr>
                <w:rStyle w:val="Fett"/>
                <w:rFonts w:cstheme="minorHAnsi"/>
                <w:color w:val="444444"/>
                <w:bdr w:val="none" w:sz="0" w:space="0" w:color="auto" w:frame="1"/>
              </w:rPr>
              <w:t>Versammlungen und Aufzüge</w:t>
            </w:r>
            <w:r w:rsidRPr="00406835">
              <w:rPr>
                <w:rFonts w:cstheme="minorHAnsi"/>
                <w:color w:val="444444"/>
              </w:rPr>
              <w:br/>
              <w:t>Bei Versammlungen und anderen</w:t>
            </w:r>
            <w:r w:rsidRPr="00406835">
              <w:rPr>
                <w:rStyle w:val="apple-converted-space"/>
                <w:rFonts w:cstheme="minorHAnsi"/>
                <w:color w:val="444444"/>
              </w:rPr>
              <w:t> </w:t>
            </w:r>
            <w:r w:rsidRPr="00406835">
              <w:rPr>
                <w:rStyle w:val="Fett"/>
                <w:rFonts w:cstheme="minorHAnsi"/>
                <w:color w:val="444444"/>
                <w:bdr w:val="none" w:sz="0" w:space="0" w:color="auto" w:frame="1"/>
              </w:rPr>
              <w:t>Großveranstaltungen</w:t>
            </w:r>
            <w:r w:rsidRPr="00406835">
              <w:rPr>
                <w:rStyle w:val="apple-converted-space"/>
                <w:rFonts w:cstheme="minorHAnsi"/>
                <w:color w:val="444444"/>
              </w:rPr>
              <w:t> </w:t>
            </w:r>
            <w:r w:rsidRPr="00406835">
              <w:rPr>
                <w:rFonts w:cstheme="minorHAnsi"/>
                <w:color w:val="444444"/>
              </w:rPr>
              <w:t>besteht ein allgemeines</w:t>
            </w:r>
            <w:r w:rsidRPr="00406835">
              <w:rPr>
                <w:rStyle w:val="apple-converted-space"/>
                <w:rFonts w:cstheme="minorHAnsi"/>
                <w:color w:val="444444"/>
              </w:rPr>
              <w:t> </w:t>
            </w:r>
            <w:r w:rsidRPr="00406835">
              <w:rPr>
                <w:rStyle w:val="Fett"/>
                <w:rFonts w:cstheme="minorHAnsi"/>
                <w:color w:val="444444"/>
                <w:bdr w:val="none" w:sz="0" w:space="0" w:color="auto" w:frame="1"/>
              </w:rPr>
              <w:t>Informationsinteresse der Öffentlichkeit</w:t>
            </w:r>
            <w:r w:rsidRPr="00406835">
              <w:rPr>
                <w:rFonts w:cstheme="minorHAnsi"/>
                <w:color w:val="444444"/>
              </w:rPr>
              <w:t>. Da hierbei die</w:t>
            </w:r>
            <w:r w:rsidRPr="00406835">
              <w:rPr>
                <w:rStyle w:val="apple-converted-space"/>
                <w:rFonts w:cstheme="minorHAnsi"/>
                <w:color w:val="444444"/>
              </w:rPr>
              <w:t> </w:t>
            </w:r>
            <w:r w:rsidRPr="00406835">
              <w:rPr>
                <w:rStyle w:val="Fett"/>
                <w:rFonts w:cstheme="minorHAnsi"/>
                <w:color w:val="444444"/>
                <w:bdr w:val="none" w:sz="0" w:space="0" w:color="auto" w:frame="1"/>
              </w:rPr>
              <w:t>einzelnen Teilnehmer</w:t>
            </w:r>
            <w:r w:rsidRPr="00406835">
              <w:rPr>
                <w:rStyle w:val="apple-converted-space"/>
                <w:rFonts w:cstheme="minorHAnsi"/>
                <w:color w:val="444444"/>
              </w:rPr>
              <w:t> </w:t>
            </w:r>
            <w:r w:rsidRPr="00406835">
              <w:rPr>
                <w:rFonts w:cstheme="minorHAnsi"/>
                <w:color w:val="444444"/>
              </w:rPr>
              <w:t>keine Rolle spielen, ist eine entsprechende Bildberichterstattung ohne gesonderte Einwilligung zulässig.</w:t>
            </w:r>
            <w:r w:rsidRPr="00406835">
              <w:rPr>
                <w:rStyle w:val="apple-converted-space"/>
                <w:rFonts w:cstheme="minorHAnsi"/>
                <w:color w:val="444444"/>
              </w:rPr>
              <w:t> </w:t>
            </w:r>
            <w:r w:rsidRPr="00406835">
              <w:rPr>
                <w:rStyle w:val="Fett"/>
                <w:rFonts w:cstheme="minorHAnsi"/>
                <w:color w:val="444444"/>
                <w:bdr w:val="none" w:sz="0" w:space="0" w:color="auto" w:frame="1"/>
              </w:rPr>
              <w:t>Private Veranstaltungen</w:t>
            </w:r>
            <w:r w:rsidRPr="00406835">
              <w:rPr>
                <w:rStyle w:val="apple-converted-space"/>
                <w:rFonts w:cstheme="minorHAnsi"/>
                <w:color w:val="444444"/>
              </w:rPr>
              <w:t> </w:t>
            </w:r>
            <w:r w:rsidRPr="00406835">
              <w:rPr>
                <w:rFonts w:cstheme="minorHAnsi"/>
                <w:color w:val="444444"/>
              </w:rPr>
              <w:t>wie Hochzeiten und Beerdigungen fallen aufgrund ihres privaten Charakters hingegen nicht unter die Ausnahmeregelung.</w:t>
            </w:r>
          </w:p>
          <w:p w14:paraId="61A445AB" w14:textId="5C490993" w:rsidR="00192F7D" w:rsidRPr="00083A09" w:rsidRDefault="00192F7D" w:rsidP="00192F7D">
            <w:pPr>
              <w:textAlignment w:val="baseline"/>
              <w:rPr>
                <w:b/>
                <w:bCs/>
                <w:bdr w:val="none" w:sz="0" w:space="0" w:color="auto" w:frame="1"/>
              </w:rPr>
            </w:pPr>
            <w:r>
              <w:rPr>
                <w:rStyle w:val="Fett"/>
                <w:bdr w:val="none" w:sz="0" w:space="0" w:color="auto" w:frame="1"/>
              </w:rPr>
              <w:t xml:space="preserve">Information unter: </w:t>
            </w:r>
            <w:hyperlink r:id="rId13" w:history="1">
              <w:r w:rsidRPr="005656E1">
                <w:rPr>
                  <w:rStyle w:val="Hyperlink"/>
                  <w:bdr w:val="none" w:sz="0" w:space="0" w:color="auto" w:frame="1"/>
                </w:rPr>
                <w:t>https://www.urheberrecht.de/recht-am-eigenen-bild/</w:t>
              </w:r>
            </w:hyperlink>
          </w:p>
          <w:p w14:paraId="6BF7C6B2" w14:textId="032C1053" w:rsidR="00406835" w:rsidRDefault="00406835" w:rsidP="00042070"/>
        </w:tc>
      </w:tr>
    </w:tbl>
    <w:p w14:paraId="300D6C96" w14:textId="612397FE" w:rsidR="00923C27" w:rsidRDefault="00923C27" w:rsidP="00E1712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14:paraId="2816378C" w14:textId="77777777" w:rsidTr="6C641415">
        <w:tc>
          <w:tcPr>
            <w:tcW w:w="1272" w:type="dxa"/>
            <w:shd w:val="clear" w:color="auto" w:fill="009EE3"/>
          </w:tcPr>
          <w:p w14:paraId="4211802E" w14:textId="15E7235F" w:rsidR="00923C27" w:rsidRPr="00E17129" w:rsidRDefault="00923C27" w:rsidP="003B2B07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Wer?</w:t>
            </w:r>
          </w:p>
        </w:tc>
        <w:tc>
          <w:tcPr>
            <w:tcW w:w="8079" w:type="dxa"/>
          </w:tcPr>
          <w:p w14:paraId="346F2CCB" w14:textId="674213A0" w:rsidR="00923C27" w:rsidRDefault="62E2AB7A" w:rsidP="003B2B07">
            <w:r>
              <w:t xml:space="preserve">Grundstufe </w:t>
            </w:r>
            <w:r w:rsidR="4F78B822">
              <w:t>I</w:t>
            </w:r>
            <w:r w:rsidR="23FF41EF">
              <w:t>I</w:t>
            </w:r>
          </w:p>
        </w:tc>
      </w:tr>
    </w:tbl>
    <w:p w14:paraId="2D8AD4C6" w14:textId="5F44A975" w:rsidR="00923C27" w:rsidRDefault="00923C27" w:rsidP="00E1712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14:paraId="776C316C" w14:textId="77777777" w:rsidTr="6C641415">
        <w:tc>
          <w:tcPr>
            <w:tcW w:w="1272" w:type="dxa"/>
            <w:shd w:val="clear" w:color="auto" w:fill="009EE3"/>
          </w:tcPr>
          <w:p w14:paraId="10DB18EA" w14:textId="0080FED4" w:rsidR="00923C27" w:rsidRPr="00E17129" w:rsidRDefault="00923C27" w:rsidP="003B2B07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Warum?</w:t>
            </w:r>
          </w:p>
        </w:tc>
        <w:tc>
          <w:tcPr>
            <w:tcW w:w="8079" w:type="dxa"/>
          </w:tcPr>
          <w:p w14:paraId="71511E08" w14:textId="30A756C6" w:rsidR="00923C27" w:rsidRDefault="00B41C4E" w:rsidP="003B2B07">
            <w:r>
              <w:t>Die Schüler*innen</w:t>
            </w:r>
          </w:p>
          <w:p w14:paraId="50C8F415" w14:textId="33F30F72" w:rsidR="00907BCD" w:rsidRDefault="00406835" w:rsidP="00042070">
            <w:pPr>
              <w:pStyle w:val="Listenabsatz"/>
              <w:numPr>
                <w:ilvl w:val="0"/>
                <w:numId w:val="2"/>
              </w:numPr>
            </w:pPr>
            <w:r>
              <w:t>erfahren, was Recht am eigenen Bild bedeutet.</w:t>
            </w:r>
          </w:p>
          <w:p w14:paraId="46C33C37" w14:textId="53E14335" w:rsidR="00406835" w:rsidRDefault="00406835" w:rsidP="00042070">
            <w:pPr>
              <w:pStyle w:val="Listenabsatz"/>
              <w:numPr>
                <w:ilvl w:val="0"/>
                <w:numId w:val="2"/>
              </w:numPr>
            </w:pPr>
            <w:r>
              <w:t xml:space="preserve">erfahren, wie damit umzugehen ist. </w:t>
            </w:r>
          </w:p>
          <w:p w14:paraId="72E4ACDE" w14:textId="7038371B" w:rsidR="00406835" w:rsidRDefault="00406835" w:rsidP="00042070">
            <w:pPr>
              <w:pStyle w:val="Listenabsatz"/>
              <w:numPr>
                <w:ilvl w:val="0"/>
                <w:numId w:val="2"/>
              </w:numPr>
            </w:pPr>
            <w:r>
              <w:t>probieren es aus.</w:t>
            </w:r>
          </w:p>
          <w:p w14:paraId="40577D3C" w14:textId="1A49B7EE" w:rsidR="00406835" w:rsidRDefault="00406835" w:rsidP="00042070">
            <w:pPr>
              <w:pStyle w:val="Listenabsatz"/>
              <w:numPr>
                <w:ilvl w:val="0"/>
                <w:numId w:val="2"/>
              </w:numPr>
            </w:pPr>
            <w:r>
              <w:t>halten sich an die Regeln.</w:t>
            </w:r>
          </w:p>
        </w:tc>
      </w:tr>
    </w:tbl>
    <w:p w14:paraId="38A52546" w14:textId="3293B649" w:rsidR="00923C27" w:rsidRDefault="00923C27" w:rsidP="00E1712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:rsidRPr="000413E6" w14:paraId="4CE4A978" w14:textId="77777777" w:rsidTr="649BABB8">
        <w:tc>
          <w:tcPr>
            <w:tcW w:w="1272" w:type="dxa"/>
            <w:shd w:val="clear" w:color="auto" w:fill="009EE3"/>
          </w:tcPr>
          <w:p w14:paraId="092F764B" w14:textId="13DF03F0" w:rsidR="00923C27" w:rsidRPr="00E17129" w:rsidRDefault="00923C27" w:rsidP="003B2B07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Wie?</w:t>
            </w:r>
          </w:p>
        </w:tc>
        <w:tc>
          <w:tcPr>
            <w:tcW w:w="8079" w:type="dxa"/>
          </w:tcPr>
          <w:p w14:paraId="1DED46BA" w14:textId="77777777" w:rsidR="00476B2F" w:rsidRDefault="064AA6A8" w:rsidP="003B2B07">
            <w:r>
              <w:t>Einstieg</w:t>
            </w:r>
          </w:p>
          <w:p w14:paraId="6C9633B5" w14:textId="15354440" w:rsidR="0015368F" w:rsidRDefault="00406835" w:rsidP="003B2B07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präsentieren ihre selbstgeschossenen Bilder</w:t>
            </w:r>
            <w:r w:rsidR="0015368F">
              <w:t xml:space="preserve"> </w:t>
            </w:r>
            <w:r>
              <w:t>(Hausaufgabe von Lern</w:t>
            </w:r>
            <w:r w:rsidR="703B0424">
              <w:t>s</w:t>
            </w:r>
            <w:r w:rsidR="24E35656">
              <w:t>z</w:t>
            </w:r>
            <w:r>
              <w:t>enario 4)</w:t>
            </w:r>
            <w:r w:rsidR="0015368F">
              <w:t xml:space="preserve"> und müssen die Einverständniserklärung der abgelichteten Person vorweisen. </w:t>
            </w:r>
          </w:p>
          <w:p w14:paraId="454101B1" w14:textId="4231B91A" w:rsidR="00406835" w:rsidRDefault="0015368F" w:rsidP="003B2B07">
            <w:r>
              <w:t xml:space="preserve">Die LP teilt ein Arbeitsblatt aus und gemeinsam wird nun besprochen, ob die </w:t>
            </w:r>
            <w:proofErr w:type="spellStart"/>
            <w:r>
              <w:t>SuS</w:t>
            </w:r>
            <w:proofErr w:type="spellEnd"/>
            <w:r>
              <w:t xml:space="preserve"> dieses Bild einfach veröffentlichen dürften, oder ob sie eine Einverständniserklärung bräuchten.  </w:t>
            </w:r>
          </w:p>
          <w:p w14:paraId="1F9A8221" w14:textId="77777777" w:rsidR="002317EE" w:rsidRDefault="002317EE" w:rsidP="003B2B07"/>
          <w:p w14:paraId="588DA4EC" w14:textId="77777777" w:rsidR="002317EE" w:rsidRDefault="064AA6A8" w:rsidP="003B2B07">
            <w:r>
              <w:t>Erarbeitung</w:t>
            </w:r>
          </w:p>
          <w:p w14:paraId="6CC8C2CA" w14:textId="3B22688F" w:rsidR="0015368F" w:rsidRDefault="0015368F" w:rsidP="003B2B07">
            <w:r>
              <w:t xml:space="preserve">Die LP startet das Video: </w:t>
            </w:r>
          </w:p>
          <w:p w14:paraId="211DF217" w14:textId="301AEA1A" w:rsidR="0015368F" w:rsidRDefault="00000000" w:rsidP="003B2B07">
            <w:pPr>
              <w:rPr>
                <w:rStyle w:val="Hyperlink"/>
              </w:rPr>
            </w:pPr>
            <w:hyperlink r:id="rId14" w:history="1">
              <w:r w:rsidR="0015368F" w:rsidRPr="005656E1">
                <w:rPr>
                  <w:rStyle w:val="Hyperlink"/>
                </w:rPr>
                <w:t>https://www.internet-abc.de/kinder/lernmodul-text-und-bild-urheber/</w:t>
              </w:r>
            </w:hyperlink>
          </w:p>
          <w:p w14:paraId="3C715C18" w14:textId="761C728C" w:rsidR="00CC330F" w:rsidRDefault="00CC330F" w:rsidP="003B2B07">
            <w:pPr>
              <w:rPr>
                <w:rStyle w:val="Hyperlink"/>
              </w:rPr>
            </w:pPr>
            <w:r w:rsidRPr="00CC330F">
              <w:rPr>
                <w:rStyle w:val="Hyperlink"/>
                <w:noProof/>
              </w:rPr>
              <w:drawing>
                <wp:inline distT="0" distB="0" distL="0" distR="0" wp14:anchorId="3C634AC3" wp14:editId="25B17DAA">
                  <wp:extent cx="1888620" cy="1888620"/>
                  <wp:effectExtent l="0" t="0" r="3810" b="3810"/>
                  <wp:docPr id="57044697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446977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621" cy="1905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688E7D" w14:textId="77777777" w:rsidR="00CC330F" w:rsidRDefault="00CC330F" w:rsidP="003B2B07"/>
          <w:p w14:paraId="2693A6BD" w14:textId="32AE98A6" w:rsidR="0015368F" w:rsidRDefault="0015368F" w:rsidP="003B2B07">
            <w:r>
              <w:t xml:space="preserve">Obwohl die einzelnen Themen bereits thematisiert wurden, ist dieses Kapitel für Volksschulkinder ziemlich komplex. Es empfiehlt sich daher, diese gemeinsam mit den Kindern durchzuarbeiten. </w:t>
            </w:r>
          </w:p>
          <w:p w14:paraId="2A236D74" w14:textId="2B2BAD1E" w:rsidR="0015368F" w:rsidRDefault="0015368F" w:rsidP="003B2B07">
            <w:r>
              <w:t xml:space="preserve">Nummer 6 kann ausgelassen werden und später im Zusammenhang mit einem Lernszenario von „Sozial Media“ behandelt werden. </w:t>
            </w:r>
          </w:p>
          <w:p w14:paraId="0A4975F9" w14:textId="77777777" w:rsidR="002317EE" w:rsidRDefault="002317EE" w:rsidP="003B2B07"/>
          <w:p w14:paraId="292989E5" w14:textId="02F606B0" w:rsidR="002317EE" w:rsidRPr="000413E6" w:rsidRDefault="3D51F67F" w:rsidP="003B2B07">
            <w:r>
              <w:t>Abschluss</w:t>
            </w:r>
          </w:p>
          <w:p w14:paraId="330A5C28" w14:textId="77777777" w:rsidR="002317EE" w:rsidRDefault="00192F7D" w:rsidP="6C641415">
            <w:r>
              <w:t xml:space="preserve">Hier bietet sich wieder das Quiz von dem Lernmodul an. </w:t>
            </w:r>
          </w:p>
          <w:p w14:paraId="616210DC" w14:textId="49B40C3C" w:rsidR="00192F7D" w:rsidRDefault="00192F7D" w:rsidP="6C641415">
            <w:pPr>
              <w:rPr>
                <w:color w:val="000000" w:themeColor="text1"/>
              </w:rPr>
            </w:pPr>
            <w:r w:rsidRPr="649BABB8">
              <w:rPr>
                <w:color w:val="FF0000"/>
              </w:rPr>
              <w:t xml:space="preserve">Wenige/keine Endgeräte: </w:t>
            </w:r>
            <w:r w:rsidRPr="649BABB8">
              <w:rPr>
                <w:color w:val="000000" w:themeColor="text1"/>
              </w:rPr>
              <w:t>in Gruppenarbeit</w:t>
            </w:r>
            <w:r w:rsidR="27A002FB" w:rsidRPr="649BABB8">
              <w:rPr>
                <w:color w:val="000000" w:themeColor="text1"/>
              </w:rPr>
              <w:t xml:space="preserve"> oder gemeinsam</w:t>
            </w:r>
          </w:p>
          <w:p w14:paraId="3ECC3A8D" w14:textId="77777777" w:rsidR="00192F7D" w:rsidRDefault="00192F7D" w:rsidP="6C641415">
            <w:pPr>
              <w:rPr>
                <w:color w:val="000000" w:themeColor="text1"/>
              </w:rPr>
            </w:pPr>
            <w:r>
              <w:rPr>
                <w:color w:val="0070C0"/>
              </w:rPr>
              <w:t xml:space="preserve">1 zu 1 Ausstattung: </w:t>
            </w:r>
            <w:r>
              <w:rPr>
                <w:color w:val="000000" w:themeColor="text1"/>
              </w:rPr>
              <w:t xml:space="preserve">Jeder löst das Quiz </w:t>
            </w:r>
            <w:proofErr w:type="gramStart"/>
            <w:r>
              <w:rPr>
                <w:color w:val="000000" w:themeColor="text1"/>
              </w:rPr>
              <w:t>alleine</w:t>
            </w:r>
            <w:proofErr w:type="gramEnd"/>
          </w:p>
          <w:p w14:paraId="7CD9DC48" w14:textId="5AE062E0" w:rsidR="00185805" w:rsidRPr="00083A09" w:rsidRDefault="00185805" w:rsidP="00083A09">
            <w:pPr>
              <w:pStyle w:val="StandardWeb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1858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Als Hausaufgabe bietet sich das AB von </w:t>
            </w:r>
            <w:proofErr w:type="gramStart"/>
            <w:r w:rsidRPr="00185805">
              <w:rPr>
                <w:rFonts w:asciiTheme="minorHAnsi" w:hAnsiTheme="minorHAnsi" w:cstheme="minorHAnsi"/>
                <w:sz w:val="22"/>
                <w:szCs w:val="22"/>
              </w:rPr>
              <w:t>A1_Internet_Guide_for_Kids_Web.pdf</w:t>
            </w:r>
            <w:proofErr w:type="gramEnd"/>
            <w:r w:rsidRPr="001858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S. 26 an. </w:t>
            </w:r>
          </w:p>
        </w:tc>
      </w:tr>
    </w:tbl>
    <w:p w14:paraId="67C4EFC6" w14:textId="5AC7BD07" w:rsidR="00923C27" w:rsidRPr="000413E6" w:rsidRDefault="00923C27" w:rsidP="00E1712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14:paraId="7EFEDAFB" w14:textId="77777777" w:rsidTr="6C641415">
        <w:tc>
          <w:tcPr>
            <w:tcW w:w="1272" w:type="dxa"/>
            <w:shd w:val="clear" w:color="auto" w:fill="009EE3"/>
          </w:tcPr>
          <w:p w14:paraId="41911E4A" w14:textId="6482B0F9" w:rsidR="00923C27" w:rsidRPr="00E17129" w:rsidRDefault="00240677" w:rsidP="003B2B07">
            <w:pPr>
              <w:rPr>
                <w:sz w:val="24"/>
                <w:szCs w:val="24"/>
              </w:rPr>
            </w:pPr>
            <w:r w:rsidRPr="00240677">
              <w:rPr>
                <w:color w:val="FFFFFF" w:themeColor="background1"/>
                <w:sz w:val="24"/>
                <w:szCs w:val="24"/>
              </w:rPr>
              <w:t>Womit?</w:t>
            </w:r>
          </w:p>
        </w:tc>
        <w:tc>
          <w:tcPr>
            <w:tcW w:w="8079" w:type="dxa"/>
          </w:tcPr>
          <w:p w14:paraId="7743CC3B" w14:textId="08834E65" w:rsidR="00042C96" w:rsidRDefault="34352A7E" w:rsidP="00042070">
            <w:r>
              <w:t xml:space="preserve">Arbeitsblätter, </w:t>
            </w:r>
            <w:proofErr w:type="spellStart"/>
            <w:r>
              <w:t>Beamer</w:t>
            </w:r>
            <w:proofErr w:type="spellEnd"/>
            <w:r>
              <w:t xml:space="preserve">/elektronische bzw. Interaktive Tafel, </w:t>
            </w:r>
            <w:r w:rsidR="00192F7D">
              <w:t>iPads, Tablets, Notebooks</w:t>
            </w:r>
          </w:p>
        </w:tc>
      </w:tr>
    </w:tbl>
    <w:p w14:paraId="40A51264" w14:textId="7F03E7DD" w:rsidR="00923C27" w:rsidRDefault="00923C27" w:rsidP="00083A09"/>
    <w:p w14:paraId="53E313AD" w14:textId="4976C091" w:rsidR="00877908" w:rsidRDefault="00877908" w:rsidP="00E17129">
      <w:pPr>
        <w:ind w:left="-284"/>
      </w:pPr>
    </w:p>
    <w:p w14:paraId="1DDA383C" w14:textId="0471794E" w:rsidR="00FF68D8" w:rsidRDefault="002B032A" w:rsidP="00FF68D8">
      <w:pPr>
        <w:ind w:left="-284"/>
      </w:pPr>
      <w:r>
        <w:t xml:space="preserve"> </w:t>
      </w:r>
    </w:p>
    <w:sectPr w:rsidR="00FF68D8" w:rsidSect="00FC408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134" w:left="1417" w:header="170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AB993" w14:textId="77777777" w:rsidR="00146EE7" w:rsidRDefault="00146EE7" w:rsidP="00E17129">
      <w:pPr>
        <w:spacing w:after="0" w:line="240" w:lineRule="auto"/>
      </w:pPr>
      <w:r>
        <w:separator/>
      </w:r>
    </w:p>
  </w:endnote>
  <w:endnote w:type="continuationSeparator" w:id="0">
    <w:p w14:paraId="376CDB07" w14:textId="77777777" w:rsidR="00146EE7" w:rsidRDefault="00146EE7" w:rsidP="00E1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3ED5" w14:textId="77777777" w:rsidR="00031C6B" w:rsidRDefault="00031C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B7A1" w14:textId="4ACFF410" w:rsidR="00877908" w:rsidRPr="009F4D11" w:rsidRDefault="00FC4087" w:rsidP="00031C6B">
    <w:pPr>
      <w:pStyle w:val="Fuzeile"/>
      <w:ind w:left="-284"/>
      <w:rPr>
        <w:iCs/>
        <w:color w:val="808080" w:themeColor="background1" w:themeShade="80"/>
      </w:rPr>
    </w:pPr>
    <w:r>
      <w:rPr>
        <w:rFonts w:cstheme="minorHAnsi"/>
        <w:i/>
        <w:color w:val="808080" w:themeColor="background1" w:themeShade="80"/>
        <w:sz w:val="16"/>
        <w:szCs w:val="16"/>
        <w:lang w:val="de-DE"/>
      </w:rPr>
      <w:br/>
    </w:r>
    <w:r w:rsidR="00031C6B">
      <w:rPr>
        <w:rFonts w:cstheme="minorHAnsi"/>
        <w:iCs/>
        <w:color w:val="808080" w:themeColor="background1" w:themeShade="80"/>
        <w:sz w:val="16"/>
        <w:szCs w:val="16"/>
        <w:lang w:val="de-DE"/>
      </w:rPr>
      <w:t>Projektarbeit im Rahmen des M</w:t>
    </w:r>
    <w:r w:rsidR="001E13E9">
      <w:rPr>
        <w:rFonts w:cstheme="minorHAnsi"/>
        <w:iCs/>
        <w:color w:val="808080" w:themeColor="background1" w:themeShade="80"/>
        <w:sz w:val="16"/>
        <w:szCs w:val="16"/>
        <w:lang w:val="de-DE"/>
      </w:rPr>
      <w:t>ADLL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73C5" w14:textId="77777777" w:rsidR="00031C6B" w:rsidRDefault="00031C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267E" w14:textId="77777777" w:rsidR="00146EE7" w:rsidRDefault="00146EE7" w:rsidP="00E17129">
      <w:pPr>
        <w:spacing w:after="0" w:line="240" w:lineRule="auto"/>
      </w:pPr>
      <w:r>
        <w:separator/>
      </w:r>
    </w:p>
  </w:footnote>
  <w:footnote w:type="continuationSeparator" w:id="0">
    <w:p w14:paraId="2F8CF781" w14:textId="77777777" w:rsidR="00146EE7" w:rsidRDefault="00146EE7" w:rsidP="00E17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3D56" w14:textId="77777777" w:rsidR="00031C6B" w:rsidRDefault="00031C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2F80" w14:textId="48A6ECB0" w:rsidR="00E17129" w:rsidRDefault="00B16901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9B8467" wp14:editId="66C45FD8">
          <wp:simplePos x="0" y="0"/>
          <wp:positionH relativeFrom="margin">
            <wp:posOffset>-183868</wp:posOffset>
          </wp:positionH>
          <wp:positionV relativeFrom="paragraph">
            <wp:posOffset>-734236</wp:posOffset>
          </wp:positionV>
          <wp:extent cx="5896214" cy="993611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1618" cy="1011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4FD7BA" w14:textId="20A17B66" w:rsidR="00E17129" w:rsidRDefault="00E1712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CC27" w14:textId="77777777" w:rsidR="00031C6B" w:rsidRDefault="00031C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96385"/>
    <w:multiLevelType w:val="multilevel"/>
    <w:tmpl w:val="46604B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9E3962"/>
    <w:multiLevelType w:val="multilevel"/>
    <w:tmpl w:val="32E8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BD4FFB"/>
    <w:multiLevelType w:val="hybridMultilevel"/>
    <w:tmpl w:val="BE2048E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95AF5"/>
    <w:multiLevelType w:val="multilevel"/>
    <w:tmpl w:val="7E284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0037049">
    <w:abstractNumId w:val="1"/>
  </w:num>
  <w:num w:numId="2" w16cid:durableId="1505781112">
    <w:abstractNumId w:val="2"/>
  </w:num>
  <w:num w:numId="3" w16cid:durableId="1833329495">
    <w:abstractNumId w:val="3"/>
  </w:num>
  <w:num w:numId="4" w16cid:durableId="41054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29"/>
    <w:rsid w:val="00000D9D"/>
    <w:rsid w:val="00031C6B"/>
    <w:rsid w:val="000413E6"/>
    <w:rsid w:val="00042070"/>
    <w:rsid w:val="00042C96"/>
    <w:rsid w:val="00083A09"/>
    <w:rsid w:val="00085F88"/>
    <w:rsid w:val="00094DB4"/>
    <w:rsid w:val="000A4CD4"/>
    <w:rsid w:val="000B6501"/>
    <w:rsid w:val="000E5188"/>
    <w:rsid w:val="001201B1"/>
    <w:rsid w:val="00141AE3"/>
    <w:rsid w:val="00146EE7"/>
    <w:rsid w:val="0015368F"/>
    <w:rsid w:val="0016199C"/>
    <w:rsid w:val="001763D1"/>
    <w:rsid w:val="00184A32"/>
    <w:rsid w:val="00185805"/>
    <w:rsid w:val="00192F7D"/>
    <w:rsid w:val="001E13E9"/>
    <w:rsid w:val="001E7D2C"/>
    <w:rsid w:val="002317EE"/>
    <w:rsid w:val="00240677"/>
    <w:rsid w:val="00271FFE"/>
    <w:rsid w:val="00272BC3"/>
    <w:rsid w:val="00277C0A"/>
    <w:rsid w:val="002A6F74"/>
    <w:rsid w:val="002B032A"/>
    <w:rsid w:val="00322253"/>
    <w:rsid w:val="00331828"/>
    <w:rsid w:val="003F4D95"/>
    <w:rsid w:val="00406835"/>
    <w:rsid w:val="00435658"/>
    <w:rsid w:val="0044668C"/>
    <w:rsid w:val="00476B2F"/>
    <w:rsid w:val="004D1C66"/>
    <w:rsid w:val="005038ED"/>
    <w:rsid w:val="006314D2"/>
    <w:rsid w:val="00655822"/>
    <w:rsid w:val="00663161"/>
    <w:rsid w:val="006B2AC3"/>
    <w:rsid w:val="006B77B5"/>
    <w:rsid w:val="006F59E1"/>
    <w:rsid w:val="00700C93"/>
    <w:rsid w:val="0072479C"/>
    <w:rsid w:val="007E50B1"/>
    <w:rsid w:val="008041F8"/>
    <w:rsid w:val="00830235"/>
    <w:rsid w:val="00873F5B"/>
    <w:rsid w:val="00877908"/>
    <w:rsid w:val="008A196E"/>
    <w:rsid w:val="008D740D"/>
    <w:rsid w:val="00907BCD"/>
    <w:rsid w:val="00923C27"/>
    <w:rsid w:val="00951C6F"/>
    <w:rsid w:val="009D24DC"/>
    <w:rsid w:val="009F4D11"/>
    <w:rsid w:val="00A073FD"/>
    <w:rsid w:val="00A4086B"/>
    <w:rsid w:val="00A55A59"/>
    <w:rsid w:val="00A5628A"/>
    <w:rsid w:val="00AA22C6"/>
    <w:rsid w:val="00B04C63"/>
    <w:rsid w:val="00B16901"/>
    <w:rsid w:val="00B35FBE"/>
    <w:rsid w:val="00B41C4E"/>
    <w:rsid w:val="00B859DB"/>
    <w:rsid w:val="00B87515"/>
    <w:rsid w:val="00BA434A"/>
    <w:rsid w:val="00CC330F"/>
    <w:rsid w:val="00CD635E"/>
    <w:rsid w:val="00CE34C3"/>
    <w:rsid w:val="00D25067"/>
    <w:rsid w:val="00D82C11"/>
    <w:rsid w:val="00E17129"/>
    <w:rsid w:val="00E36D8C"/>
    <w:rsid w:val="00E41E49"/>
    <w:rsid w:val="00E61A89"/>
    <w:rsid w:val="00EE1CE1"/>
    <w:rsid w:val="00F15A5E"/>
    <w:rsid w:val="00FC4087"/>
    <w:rsid w:val="00FF68D8"/>
    <w:rsid w:val="064AA6A8"/>
    <w:rsid w:val="06BC6787"/>
    <w:rsid w:val="0FE94EBD"/>
    <w:rsid w:val="133B703A"/>
    <w:rsid w:val="1369406D"/>
    <w:rsid w:val="15A8954D"/>
    <w:rsid w:val="174465AE"/>
    <w:rsid w:val="18238933"/>
    <w:rsid w:val="19C427DD"/>
    <w:rsid w:val="1A7C0670"/>
    <w:rsid w:val="1CA46918"/>
    <w:rsid w:val="1F576519"/>
    <w:rsid w:val="2194B80A"/>
    <w:rsid w:val="230AFF7C"/>
    <w:rsid w:val="23FF41EF"/>
    <w:rsid w:val="24E35656"/>
    <w:rsid w:val="25C6A69D"/>
    <w:rsid w:val="276276FE"/>
    <w:rsid w:val="27A002FB"/>
    <w:rsid w:val="27EE2710"/>
    <w:rsid w:val="2B1A55B5"/>
    <w:rsid w:val="2C4BE855"/>
    <w:rsid w:val="2DD1B882"/>
    <w:rsid w:val="3180EC19"/>
    <w:rsid w:val="341F95A6"/>
    <w:rsid w:val="34352A7E"/>
    <w:rsid w:val="35F2CA9B"/>
    <w:rsid w:val="39268B2C"/>
    <w:rsid w:val="39EF05BF"/>
    <w:rsid w:val="3CC8B2D9"/>
    <w:rsid w:val="3D51F67F"/>
    <w:rsid w:val="3E675D67"/>
    <w:rsid w:val="419B15C3"/>
    <w:rsid w:val="41FA17A4"/>
    <w:rsid w:val="4E7E18B9"/>
    <w:rsid w:val="4F7843E3"/>
    <w:rsid w:val="4F78B822"/>
    <w:rsid w:val="5279CC96"/>
    <w:rsid w:val="57C2B9AD"/>
    <w:rsid w:val="5B4AC962"/>
    <w:rsid w:val="5D70DBCF"/>
    <w:rsid w:val="5F1B72A2"/>
    <w:rsid w:val="5FADD0A9"/>
    <w:rsid w:val="602C75DD"/>
    <w:rsid w:val="60A87C91"/>
    <w:rsid w:val="62444CF2"/>
    <w:rsid w:val="62E2AB7A"/>
    <w:rsid w:val="64288857"/>
    <w:rsid w:val="649BABB8"/>
    <w:rsid w:val="671C4FE7"/>
    <w:rsid w:val="679130D0"/>
    <w:rsid w:val="697828D8"/>
    <w:rsid w:val="6C641415"/>
    <w:rsid w:val="703B0424"/>
    <w:rsid w:val="71F53B60"/>
    <w:rsid w:val="729937F5"/>
    <w:rsid w:val="74D0DBB3"/>
    <w:rsid w:val="75E26A08"/>
    <w:rsid w:val="763D8383"/>
    <w:rsid w:val="78CAAD0B"/>
    <w:rsid w:val="7C2D9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06A3F"/>
  <w14:defaultImageDpi w14:val="330"/>
  <w15:chartTrackingRefBased/>
  <w15:docId w15:val="{AB3B9A83-E359-402A-85E8-E2C1A448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7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7129"/>
  </w:style>
  <w:style w:type="paragraph" w:styleId="Fuzeile">
    <w:name w:val="footer"/>
    <w:basedOn w:val="Standard"/>
    <w:link w:val="FuzeileZchn"/>
    <w:uiPriority w:val="99"/>
    <w:unhideWhenUsed/>
    <w:rsid w:val="00E17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7129"/>
  </w:style>
  <w:style w:type="table" w:styleId="Tabellenraster">
    <w:name w:val="Table Grid"/>
    <w:basedOn w:val="NormaleTabelle"/>
    <w:uiPriority w:val="39"/>
    <w:rsid w:val="00E17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1C4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413E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13E6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0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406835"/>
  </w:style>
  <w:style w:type="character" w:styleId="Fett">
    <w:name w:val="Strong"/>
    <w:basedOn w:val="Absatz-Standardschriftart"/>
    <w:uiPriority w:val="22"/>
    <w:qFormat/>
    <w:rsid w:val="00406835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CC33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8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rheberrecht.de/recht-am-eigenen-bild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urheberrecht.de/fotos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rheberrecht.de/recht-am-eigenen-bild-kinder/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https://www.urheberrecht.de/bilder/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ternet-abc.de/kinder/lernmodul-text-und-bild-urheber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2c3ee-f05a-4e07-b27c-d5799c096d0f">
      <Terms xmlns="http://schemas.microsoft.com/office/infopath/2007/PartnerControls"/>
    </lcf76f155ced4ddcb4097134ff3c332f>
    <TaxCatchAll xmlns="b2cd3568-23e1-46d4-82c7-df9e0ba3c9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1A7D8FBBC4C34ABE0015D0D0AE6C23" ma:contentTypeVersion="12" ma:contentTypeDescription="Ein neues Dokument erstellen." ma:contentTypeScope="" ma:versionID="81df35632b0d66b4f5b945dd4d71325a">
  <xsd:schema xmlns:xsd="http://www.w3.org/2001/XMLSchema" xmlns:xs="http://www.w3.org/2001/XMLSchema" xmlns:p="http://schemas.microsoft.com/office/2006/metadata/properties" xmlns:ns2="0022c3ee-f05a-4e07-b27c-d5799c096d0f" xmlns:ns3="b2cd3568-23e1-46d4-82c7-df9e0ba3c9b7" targetNamespace="http://schemas.microsoft.com/office/2006/metadata/properties" ma:root="true" ma:fieldsID="1521f9ab8d07fe7eca5e3763820ebc1d" ns2:_="" ns3:_="">
    <xsd:import namespace="0022c3ee-f05a-4e07-b27c-d5799c096d0f"/>
    <xsd:import namespace="b2cd3568-23e1-46d4-82c7-df9e0ba3c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2c3ee-f05a-4e07-b27c-d5799c096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7c8639e5-5168-4d1f-ac7d-70f99cef6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d3568-23e1-46d4-82c7-df9e0ba3c9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aaa1381-e2a3-4206-baa1-41efeb39bf18}" ma:internalName="TaxCatchAll" ma:showField="CatchAllData" ma:web="b2cd3568-23e1-46d4-82c7-df9e0ba3c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3AB6D8-FAF6-44D5-897F-8C4C87AF378C}">
  <ds:schemaRefs>
    <ds:schemaRef ds:uri="http://schemas.microsoft.com/office/2006/metadata/properties"/>
    <ds:schemaRef ds:uri="http://schemas.microsoft.com/office/infopath/2007/PartnerControls"/>
    <ds:schemaRef ds:uri="0022c3ee-f05a-4e07-b27c-d5799c096d0f"/>
    <ds:schemaRef ds:uri="b2cd3568-23e1-46d4-82c7-df9e0ba3c9b7"/>
  </ds:schemaRefs>
</ds:datastoreItem>
</file>

<file path=customXml/itemProps2.xml><?xml version="1.0" encoding="utf-8"?>
<ds:datastoreItem xmlns:ds="http://schemas.openxmlformats.org/officeDocument/2006/customXml" ds:itemID="{E77D8736-4C69-44F6-B901-5D9D0464C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2c3ee-f05a-4e07-b27c-d5799c096d0f"/>
    <ds:schemaRef ds:uri="b2cd3568-23e1-46d4-82c7-df9e0ba3c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62819-6C3E-4B6F-9EE7-2A8A463202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Tutschek</dc:creator>
  <cp:keywords/>
  <dc:description/>
  <cp:lastModifiedBy>Reviewer</cp:lastModifiedBy>
  <cp:revision>3</cp:revision>
  <cp:lastPrinted>2023-09-24T12:53:00Z</cp:lastPrinted>
  <dcterms:created xsi:type="dcterms:W3CDTF">2023-09-24T12:53:00Z</dcterms:created>
  <dcterms:modified xsi:type="dcterms:W3CDTF">2023-09-24T12:53:00Z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0x010100C41A7D8FBBC4C34ABE0015D0D0AE6C23</vt:lpwstr>
  </property>
  <property fmtid="{D5CDD505-2E9C-101B-9397-08002B2CF9AE}" pid="3" name="MediaServiceImageTags">
    <vt:lpwstr/>
  </property>
</Properties>
</file>