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10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E17129" w14:paraId="457E6BF1" w14:textId="77777777" w:rsidTr="22C0FFFE">
        <w:tc>
          <w:tcPr>
            <w:tcW w:w="1272" w:type="dxa"/>
            <w:shd w:val="clear" w:color="auto" w:fill="009EE3"/>
          </w:tcPr>
          <w:p w14:paraId="35604758" w14:textId="37279E19" w:rsidR="00E17129" w:rsidRPr="00E17129" w:rsidRDefault="00E17129" w:rsidP="00E17129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TITEL</w:t>
            </w:r>
          </w:p>
        </w:tc>
        <w:tc>
          <w:tcPr>
            <w:tcW w:w="7938" w:type="dxa"/>
          </w:tcPr>
          <w:p w14:paraId="499DCAEB" w14:textId="265F9EDE" w:rsidR="00435658" w:rsidRPr="00DE33AE" w:rsidRDefault="00C03B91" w:rsidP="00E17129">
            <w:pPr>
              <w:rPr>
                <w:b/>
                <w:bCs/>
              </w:rPr>
            </w:pPr>
            <w:r w:rsidRPr="22C0FFFE">
              <w:rPr>
                <w:b/>
                <w:bCs/>
                <w:sz w:val="28"/>
                <w:szCs w:val="28"/>
              </w:rPr>
              <w:t xml:space="preserve">Kreatives Storytelling </w:t>
            </w:r>
            <w:r w:rsidR="00F24FA3" w:rsidRPr="22C0FFFE">
              <w:rPr>
                <w:b/>
                <w:bCs/>
                <w:sz w:val="28"/>
                <w:szCs w:val="28"/>
              </w:rPr>
              <w:t>–</w:t>
            </w:r>
            <w:r w:rsidRPr="22C0FFFE">
              <w:rPr>
                <w:b/>
                <w:bCs/>
                <w:sz w:val="28"/>
                <w:szCs w:val="28"/>
              </w:rPr>
              <w:t xml:space="preserve"> </w:t>
            </w:r>
            <w:r w:rsidR="00F24FA3" w:rsidRPr="22C0FFFE">
              <w:rPr>
                <w:b/>
                <w:bCs/>
                <w:sz w:val="28"/>
                <w:szCs w:val="28"/>
              </w:rPr>
              <w:t>Book Creator</w:t>
            </w:r>
          </w:p>
        </w:tc>
      </w:tr>
    </w:tbl>
    <w:p w14:paraId="55A0E0D7" w14:textId="50A39EBC" w:rsidR="00E17129" w:rsidRDefault="00E17129" w:rsidP="00E17129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923C27" w14:paraId="1B8E9181" w14:textId="77777777" w:rsidTr="000F05E9">
        <w:tc>
          <w:tcPr>
            <w:tcW w:w="1272" w:type="dxa"/>
            <w:shd w:val="clear" w:color="auto" w:fill="009EE3"/>
          </w:tcPr>
          <w:p w14:paraId="0E0B8B9D" w14:textId="294BEF2F" w:rsidR="00923C27" w:rsidRPr="00E17129" w:rsidRDefault="00923C27" w:rsidP="003B2B07">
            <w:pPr>
              <w:rPr>
                <w:sz w:val="24"/>
                <w:szCs w:val="24"/>
              </w:rPr>
            </w:pPr>
            <w:r w:rsidRPr="00923C27">
              <w:rPr>
                <w:color w:val="FFFFFF" w:themeColor="background1"/>
                <w:sz w:val="24"/>
                <w:szCs w:val="24"/>
              </w:rPr>
              <w:t>Was?</w:t>
            </w:r>
          </w:p>
        </w:tc>
        <w:tc>
          <w:tcPr>
            <w:tcW w:w="7938" w:type="dxa"/>
          </w:tcPr>
          <w:p w14:paraId="60552356" w14:textId="2F18602C" w:rsidR="00085F88" w:rsidRDefault="00F14E1A" w:rsidP="00042070">
            <w:r>
              <w:t xml:space="preserve">Diese Einheit </w:t>
            </w:r>
            <w:r w:rsidR="007F0180">
              <w:t xml:space="preserve">trägt zur </w:t>
            </w:r>
            <w:r w:rsidR="00882561">
              <w:t>Erzählkompetenz, zu</w:t>
            </w:r>
            <w:r w:rsidR="00462E3B">
              <w:t>r</w:t>
            </w:r>
            <w:r w:rsidR="00882561">
              <w:t xml:space="preserve"> </w:t>
            </w:r>
            <w:r w:rsidR="007F0180">
              <w:t>kreativen Gestaltung eine</w:t>
            </w:r>
            <w:r w:rsidR="005053AB">
              <w:t xml:space="preserve">r Geschichte sowie </w:t>
            </w:r>
            <w:r w:rsidR="007F0180">
              <w:t>zur Erweiterung der Medienkompetenz bei</w:t>
            </w:r>
            <w:r w:rsidR="00DE0ED9">
              <w:t xml:space="preserve">. </w:t>
            </w:r>
            <w:r w:rsidR="00F41CD1">
              <w:t>(~</w:t>
            </w:r>
            <w:r w:rsidR="00ED7C65">
              <w:t xml:space="preserve"> 3</w:t>
            </w:r>
            <w:r w:rsidR="00F41CD1">
              <w:t xml:space="preserve"> UE)</w:t>
            </w:r>
          </w:p>
          <w:p w14:paraId="627180EB" w14:textId="77777777" w:rsidR="00DE0ED9" w:rsidRDefault="00DE0ED9" w:rsidP="00042070"/>
          <w:p w14:paraId="43543E2A" w14:textId="1BF9282E" w:rsidR="00DE0ED9" w:rsidRDefault="006B5576" w:rsidP="006D1E3F">
            <w:pPr>
              <w:rPr>
                <w:b/>
                <w:bCs/>
              </w:rPr>
            </w:pPr>
            <w:r>
              <w:rPr>
                <w:b/>
                <w:bCs/>
              </w:rPr>
              <w:t>Erfinden</w:t>
            </w:r>
            <w:r w:rsidR="0065073B">
              <w:rPr>
                <w:b/>
                <w:bCs/>
              </w:rPr>
              <w:t xml:space="preserve"> einer Reizwortgeschichte</w:t>
            </w:r>
            <w:r w:rsidR="007B4CFD" w:rsidRPr="007B4CFD">
              <w:rPr>
                <w:b/>
                <w:bCs/>
              </w:rPr>
              <w:t xml:space="preserve"> und </w:t>
            </w:r>
            <w:r w:rsidR="00C25319">
              <w:rPr>
                <w:b/>
                <w:bCs/>
              </w:rPr>
              <w:t>Visualisierung dieser mittels</w:t>
            </w:r>
            <w:r w:rsidR="007B4CFD" w:rsidRPr="007B4CFD">
              <w:rPr>
                <w:b/>
                <w:bCs/>
              </w:rPr>
              <w:t xml:space="preserve"> E-Book</w:t>
            </w:r>
            <w:r w:rsidR="006C3A24">
              <w:rPr>
                <w:b/>
                <w:bCs/>
              </w:rPr>
              <w:t>s</w:t>
            </w:r>
          </w:p>
          <w:p w14:paraId="27D1B6A8" w14:textId="77777777" w:rsidR="00C25319" w:rsidRDefault="00C25319" w:rsidP="006D1E3F"/>
          <w:p w14:paraId="6B949EE3" w14:textId="2543097C" w:rsidR="006D1E3F" w:rsidRDefault="00345CAA" w:rsidP="006D1E3F">
            <w:pPr>
              <w:rPr>
                <w:color w:val="000000" w:themeColor="text1"/>
              </w:rPr>
            </w:pPr>
            <w:r w:rsidRPr="00C10A6B">
              <w:rPr>
                <w:b/>
                <w:bCs/>
                <w:color w:val="000000" w:themeColor="text1"/>
              </w:rPr>
              <w:t>Boo</w:t>
            </w:r>
            <w:r w:rsidR="00797DD7" w:rsidRPr="00C10A6B">
              <w:rPr>
                <w:b/>
                <w:bCs/>
                <w:color w:val="000000" w:themeColor="text1"/>
              </w:rPr>
              <w:t>k Creator</w:t>
            </w:r>
            <w:r w:rsidR="00797DD7" w:rsidRPr="001A5F3C">
              <w:rPr>
                <w:color w:val="000000" w:themeColor="text1"/>
              </w:rPr>
              <w:t xml:space="preserve"> </w:t>
            </w:r>
            <w:r w:rsidR="00D57183">
              <w:rPr>
                <w:color w:val="000000" w:themeColor="text1"/>
              </w:rPr>
              <w:t xml:space="preserve">gibt es als App </w:t>
            </w:r>
            <w:r w:rsidR="00E31786">
              <w:rPr>
                <w:color w:val="000000" w:themeColor="text1"/>
              </w:rPr>
              <w:t xml:space="preserve">(nur für iOS) </w:t>
            </w:r>
            <w:r w:rsidR="00D57183">
              <w:rPr>
                <w:color w:val="000000" w:themeColor="text1"/>
              </w:rPr>
              <w:t>oder als Br</w:t>
            </w:r>
            <w:r w:rsidR="005F374B">
              <w:rPr>
                <w:color w:val="000000" w:themeColor="text1"/>
              </w:rPr>
              <w:t>ow</w:t>
            </w:r>
            <w:r w:rsidR="00D57183">
              <w:rPr>
                <w:color w:val="000000" w:themeColor="text1"/>
              </w:rPr>
              <w:t>serversion</w:t>
            </w:r>
            <w:r w:rsidR="005F374B">
              <w:rPr>
                <w:color w:val="000000" w:themeColor="text1"/>
              </w:rPr>
              <w:t>. Mit dem Book Creator lassen sich multimediale eBooks</w:t>
            </w:r>
            <w:r w:rsidR="00C02878">
              <w:rPr>
                <w:color w:val="000000" w:themeColor="text1"/>
              </w:rPr>
              <w:t>, indem Fotos, Hintergründe, Audio-Dateien, etc. eingefügt werden</w:t>
            </w:r>
            <w:r w:rsidR="00E31786">
              <w:rPr>
                <w:color w:val="000000" w:themeColor="text1"/>
              </w:rPr>
              <w:t>,</w:t>
            </w:r>
            <w:r w:rsidR="005F374B">
              <w:rPr>
                <w:color w:val="000000" w:themeColor="text1"/>
              </w:rPr>
              <w:t xml:space="preserve"> </w:t>
            </w:r>
            <w:r w:rsidR="00C02878">
              <w:rPr>
                <w:color w:val="000000" w:themeColor="text1"/>
              </w:rPr>
              <w:t xml:space="preserve">ganz einfach </w:t>
            </w:r>
            <w:r w:rsidR="005F374B">
              <w:rPr>
                <w:color w:val="000000" w:themeColor="text1"/>
              </w:rPr>
              <w:t>erstellen</w:t>
            </w:r>
            <w:r w:rsidR="00C02878">
              <w:rPr>
                <w:color w:val="000000" w:themeColor="text1"/>
              </w:rPr>
              <w:t>.</w:t>
            </w:r>
            <w:r w:rsidR="00E31786">
              <w:rPr>
                <w:color w:val="000000" w:themeColor="text1"/>
              </w:rPr>
              <w:t xml:space="preserve"> </w:t>
            </w:r>
            <w:r w:rsidR="00C02878">
              <w:rPr>
                <w:color w:val="000000" w:themeColor="text1"/>
              </w:rPr>
              <w:t>E</w:t>
            </w:r>
            <w:r w:rsidR="00797DD7" w:rsidRPr="001A5F3C">
              <w:rPr>
                <w:color w:val="000000" w:themeColor="text1"/>
              </w:rPr>
              <w:t xml:space="preserve">ine Anleitung dazu </w:t>
            </w:r>
            <w:r w:rsidR="001A5F3C" w:rsidRPr="001A5F3C">
              <w:rPr>
                <w:color w:val="000000" w:themeColor="text1"/>
              </w:rPr>
              <w:t xml:space="preserve">gibt es </w:t>
            </w:r>
            <w:hyperlink r:id="rId10" w:history="1">
              <w:r w:rsidR="001A5F3C" w:rsidRPr="005E6E56">
                <w:rPr>
                  <w:rStyle w:val="Hyperlink"/>
                </w:rPr>
                <w:t>hier</w:t>
              </w:r>
            </w:hyperlink>
            <w:r w:rsidR="005E6E56">
              <w:rPr>
                <w:color w:val="000000" w:themeColor="text1"/>
              </w:rPr>
              <w:t>.</w:t>
            </w:r>
          </w:p>
          <w:p w14:paraId="71A36EE9" w14:textId="77777777" w:rsidR="00E31786" w:rsidRPr="001A5F3C" w:rsidRDefault="00E31786" w:rsidP="006D1E3F">
            <w:pPr>
              <w:rPr>
                <w:color w:val="000000" w:themeColor="text1"/>
              </w:rPr>
            </w:pPr>
          </w:p>
          <w:p w14:paraId="4ED46CDD" w14:textId="1FEBE8BB" w:rsidR="009247E3" w:rsidRPr="0065073B" w:rsidRDefault="009A292E" w:rsidP="006D1E3F">
            <w:pPr>
              <w:rPr>
                <w:color w:val="5B9BD5" w:themeColor="accent5"/>
              </w:rPr>
            </w:pPr>
            <w:hyperlink r:id="rId11" w:history="1">
              <w:r w:rsidR="00CC664D" w:rsidRPr="005A36F0">
                <w:rPr>
                  <w:rStyle w:val="Hyperlink"/>
                </w:rPr>
                <w:t>App</w:t>
              </w:r>
            </w:hyperlink>
            <w:r w:rsidR="00CC664D">
              <w:t xml:space="preserve"> </w:t>
            </w:r>
            <w:r w:rsidR="009247E3" w:rsidRPr="0065073B">
              <w:rPr>
                <w:noProof/>
                <w:color w:val="5B9BD5" w:themeColor="accent5"/>
              </w:rPr>
              <w:drawing>
                <wp:inline distT="0" distB="0" distL="0" distR="0" wp14:anchorId="03496C00" wp14:editId="235F2B82">
                  <wp:extent cx="812966" cy="818048"/>
                  <wp:effectExtent l="0" t="0" r="0" b="0"/>
                  <wp:docPr id="43679961" name="Grafik 43679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9961" name="Grafik 43679961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966" cy="818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47E3" w:rsidRPr="0065073B">
              <w:rPr>
                <w:color w:val="5B9BD5" w:themeColor="accent5"/>
              </w:rPr>
              <w:t xml:space="preserve">  </w:t>
            </w:r>
            <w:hyperlink r:id="rId13" w:history="1">
              <w:r w:rsidR="007759D9" w:rsidRPr="00355915">
                <w:rPr>
                  <w:rStyle w:val="Hyperlink"/>
                </w:rPr>
                <w:t>Web-Anwendung</w:t>
              </w:r>
            </w:hyperlink>
            <w:r w:rsidR="009247E3" w:rsidRPr="0065073B">
              <w:rPr>
                <w:noProof/>
                <w:color w:val="5B9BD5" w:themeColor="accent5"/>
              </w:rPr>
              <w:drawing>
                <wp:inline distT="0" distB="0" distL="0" distR="0" wp14:anchorId="2062B525" wp14:editId="01BF4FA5">
                  <wp:extent cx="812801" cy="812801"/>
                  <wp:effectExtent l="0" t="0" r="0" b="0"/>
                  <wp:docPr id="779383151" name="Grafik 77938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383151" name="Grafik 779383151"/>
                          <pic:cNvPicPr/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1" cy="81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7C6B2" w14:textId="57F5BE45" w:rsidR="00315101" w:rsidRDefault="00315101" w:rsidP="006D1E3F"/>
        </w:tc>
      </w:tr>
    </w:tbl>
    <w:p w14:paraId="300D6C96" w14:textId="612397FE" w:rsidR="00923C27" w:rsidRDefault="00923C27" w:rsidP="00E17129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923C27" w14:paraId="2816378C" w14:textId="77777777" w:rsidTr="000F05E9">
        <w:tc>
          <w:tcPr>
            <w:tcW w:w="1272" w:type="dxa"/>
            <w:shd w:val="clear" w:color="auto" w:fill="009EE3"/>
          </w:tcPr>
          <w:p w14:paraId="4211802E" w14:textId="15E7235F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Wer?</w:t>
            </w:r>
          </w:p>
        </w:tc>
        <w:tc>
          <w:tcPr>
            <w:tcW w:w="7938" w:type="dxa"/>
          </w:tcPr>
          <w:p w14:paraId="346F2CCB" w14:textId="3CD7FE3F" w:rsidR="00923C27" w:rsidRDefault="00830235" w:rsidP="003B2B07">
            <w:r>
              <w:t xml:space="preserve">Grundstufe </w:t>
            </w:r>
            <w:r w:rsidR="007E50B1">
              <w:t>I</w:t>
            </w:r>
            <w:r w:rsidR="008219FD">
              <w:t>I</w:t>
            </w:r>
          </w:p>
        </w:tc>
      </w:tr>
    </w:tbl>
    <w:p w14:paraId="2D8AD4C6" w14:textId="5F44A975" w:rsidR="00923C27" w:rsidRDefault="00923C27" w:rsidP="00E17129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923C27" w14:paraId="776C316C" w14:textId="77777777" w:rsidTr="000F05E9">
        <w:tc>
          <w:tcPr>
            <w:tcW w:w="1272" w:type="dxa"/>
            <w:shd w:val="clear" w:color="auto" w:fill="009EE3"/>
          </w:tcPr>
          <w:p w14:paraId="10DB18EA" w14:textId="0080FED4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Warum?</w:t>
            </w:r>
          </w:p>
        </w:tc>
        <w:tc>
          <w:tcPr>
            <w:tcW w:w="7938" w:type="dxa"/>
          </w:tcPr>
          <w:p w14:paraId="71511E08" w14:textId="30A756C6" w:rsidR="00923C27" w:rsidRPr="00906064" w:rsidRDefault="00B41C4E" w:rsidP="003B2B07">
            <w:r w:rsidRPr="00906064">
              <w:t>Die Schüler*innen</w:t>
            </w:r>
          </w:p>
          <w:p w14:paraId="20C1EFC0" w14:textId="44AF7DCC" w:rsidR="00655822" w:rsidRPr="00906064" w:rsidRDefault="00793A4B" w:rsidP="003B2B07">
            <w:pPr>
              <w:pStyle w:val="Listenabsatz"/>
              <w:numPr>
                <w:ilvl w:val="0"/>
                <w:numId w:val="2"/>
              </w:numPr>
            </w:pPr>
            <w:r>
              <w:t xml:space="preserve">können </w:t>
            </w:r>
            <w:r w:rsidR="00C51B83">
              <w:t>eine Reizwort</w:t>
            </w:r>
            <w:r w:rsidR="00A5363F">
              <w:t>g</w:t>
            </w:r>
            <w:r w:rsidR="00FB1775">
              <w:t xml:space="preserve">eschichte </w:t>
            </w:r>
            <w:r w:rsidR="00A5363F">
              <w:t>erfinden</w:t>
            </w:r>
            <w:r w:rsidR="001F70E6" w:rsidRPr="00906064">
              <w:t>.</w:t>
            </w:r>
          </w:p>
          <w:p w14:paraId="4DFA7F2C" w14:textId="0026EDE3" w:rsidR="00907BCD" w:rsidRDefault="00FB1775" w:rsidP="003B2B07">
            <w:pPr>
              <w:pStyle w:val="Listenabsatz"/>
              <w:numPr>
                <w:ilvl w:val="0"/>
                <w:numId w:val="2"/>
              </w:numPr>
            </w:pPr>
            <w:r>
              <w:t>k</w:t>
            </w:r>
            <w:r w:rsidR="00F13730">
              <w:t>ö</w:t>
            </w:r>
            <w:r w:rsidR="00152AF7">
              <w:t>nnen Szenen visualisieren</w:t>
            </w:r>
            <w:r w:rsidR="006D3A00" w:rsidRPr="00906064">
              <w:t>.</w:t>
            </w:r>
          </w:p>
          <w:p w14:paraId="7C9809CC" w14:textId="4317A1CB" w:rsidR="00A44F5B" w:rsidRDefault="00EB6583" w:rsidP="00FB1775">
            <w:pPr>
              <w:pStyle w:val="Listenabsatz"/>
              <w:numPr>
                <w:ilvl w:val="0"/>
                <w:numId w:val="2"/>
              </w:numPr>
            </w:pPr>
            <w:r>
              <w:t>k</w:t>
            </w:r>
            <w:r w:rsidR="0007054C">
              <w:t xml:space="preserve">önnen </w:t>
            </w:r>
            <w:r w:rsidR="00FB1775">
              <w:t>passende Sätze und Dialoge</w:t>
            </w:r>
            <w:r w:rsidR="0007054C">
              <w:t xml:space="preserve"> formulieren</w:t>
            </w:r>
            <w:r w:rsidR="00A44F5B">
              <w:t xml:space="preserve"> und</w:t>
            </w:r>
            <w:r w:rsidR="007500C8">
              <w:t xml:space="preserve"> </w:t>
            </w:r>
            <w:r w:rsidR="0007054C">
              <w:t>notieren</w:t>
            </w:r>
            <w:r w:rsidR="00457431" w:rsidRPr="00906064">
              <w:t>.</w:t>
            </w:r>
          </w:p>
          <w:p w14:paraId="40577D3C" w14:textId="588AB890" w:rsidR="0007054C" w:rsidRDefault="003A6E5F" w:rsidP="00042070">
            <w:pPr>
              <w:pStyle w:val="Listenabsatz"/>
              <w:numPr>
                <w:ilvl w:val="0"/>
                <w:numId w:val="2"/>
              </w:numPr>
            </w:pPr>
            <w:r>
              <w:t>können ein</w:t>
            </w:r>
            <w:r w:rsidR="002E7C6B">
              <w:t xml:space="preserve"> eBook </w:t>
            </w:r>
            <w:r>
              <w:t xml:space="preserve">mit entsprechender Software </w:t>
            </w:r>
            <w:r w:rsidR="002E7C6B">
              <w:t>erstellen</w:t>
            </w:r>
            <w:r w:rsidR="00EB6583">
              <w:t>.</w:t>
            </w:r>
          </w:p>
        </w:tc>
      </w:tr>
    </w:tbl>
    <w:p w14:paraId="38A52546" w14:textId="3293B649" w:rsidR="00923C27" w:rsidRDefault="00923C27" w:rsidP="00E17129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E362CD" w:rsidRPr="000413E6" w14:paraId="4CE4A978" w14:textId="77777777" w:rsidTr="000F05E9">
        <w:tc>
          <w:tcPr>
            <w:tcW w:w="1272" w:type="dxa"/>
            <w:shd w:val="clear" w:color="auto" w:fill="009EE3"/>
          </w:tcPr>
          <w:p w14:paraId="092F764B" w14:textId="13DF03F0" w:rsidR="00923C27" w:rsidRPr="00E17129" w:rsidRDefault="00923C27" w:rsidP="003B2B07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Wie?</w:t>
            </w:r>
          </w:p>
        </w:tc>
        <w:tc>
          <w:tcPr>
            <w:tcW w:w="7938" w:type="dxa"/>
          </w:tcPr>
          <w:p w14:paraId="1DED46BA" w14:textId="77777777" w:rsidR="00476B2F" w:rsidRPr="00FA113A" w:rsidRDefault="002317EE" w:rsidP="003B2B07">
            <w:pPr>
              <w:rPr>
                <w:u w:val="single"/>
              </w:rPr>
            </w:pPr>
            <w:r w:rsidRPr="00FA113A">
              <w:rPr>
                <w:u w:val="single"/>
              </w:rPr>
              <w:t>Einstieg</w:t>
            </w:r>
          </w:p>
          <w:p w14:paraId="68359163" w14:textId="082C66CA" w:rsidR="002317EE" w:rsidRDefault="00D10BF3" w:rsidP="003B2B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Variante 1: An der Tafel </w:t>
            </w:r>
            <w:r w:rsidR="002F231C">
              <w:rPr>
                <w:color w:val="000000" w:themeColor="text1"/>
              </w:rPr>
              <w:t>hängen drei Bilder oder Wörter (z.B. Prinzessin, Drache, Schloss)</w:t>
            </w:r>
          </w:p>
          <w:p w14:paraId="258D8590" w14:textId="1ACB1576" w:rsidR="002F231C" w:rsidRPr="008D53B9" w:rsidRDefault="002F231C" w:rsidP="003B2B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Variante 2: </w:t>
            </w:r>
            <w:r w:rsidR="00C57A96">
              <w:rPr>
                <w:color w:val="000000" w:themeColor="text1"/>
              </w:rPr>
              <w:t>Die Reizwörter werden gewürfelt</w:t>
            </w:r>
            <w:r w:rsidR="00926355">
              <w:rPr>
                <w:color w:val="000000" w:themeColor="text1"/>
              </w:rPr>
              <w:t xml:space="preserve">, z.B. mit </w:t>
            </w:r>
            <w:hyperlink r:id="rId15" w:history="1">
              <w:r w:rsidR="00926355" w:rsidRPr="00926355">
                <w:rPr>
                  <w:rStyle w:val="Hyperlink"/>
                </w:rPr>
                <w:t xml:space="preserve">Story </w:t>
              </w:r>
              <w:proofErr w:type="spellStart"/>
              <w:r w:rsidR="00926355" w:rsidRPr="00926355">
                <w:rPr>
                  <w:rStyle w:val="Hyperlink"/>
                </w:rPr>
                <w:t>Dice</w:t>
              </w:r>
              <w:proofErr w:type="spellEnd"/>
            </w:hyperlink>
          </w:p>
          <w:p w14:paraId="723FED5D" w14:textId="3146CE86" w:rsidR="00AA01E9" w:rsidRDefault="00E34EB4" w:rsidP="003B2B07">
            <w:r>
              <w:t xml:space="preserve"> </w:t>
            </w:r>
          </w:p>
          <w:p w14:paraId="405E2F46" w14:textId="5C937865" w:rsidR="00541ED7" w:rsidRDefault="002317EE" w:rsidP="003B2B07">
            <w:pPr>
              <w:rPr>
                <w:u w:val="single"/>
              </w:rPr>
            </w:pPr>
            <w:r w:rsidRPr="00166E9F">
              <w:rPr>
                <w:u w:val="single"/>
              </w:rPr>
              <w:t>Erarbeitung</w:t>
            </w:r>
          </w:p>
          <w:p w14:paraId="0C00E3DA" w14:textId="77777777" w:rsidR="00271CCF" w:rsidRDefault="0065394B" w:rsidP="00380F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Einteilung in Gruppen (2-4 </w:t>
            </w:r>
            <w:proofErr w:type="spellStart"/>
            <w:r>
              <w:rPr>
                <w:color w:val="000000" w:themeColor="text1"/>
              </w:rPr>
              <w:t>SuS</w:t>
            </w:r>
            <w:proofErr w:type="spellEnd"/>
            <w:r>
              <w:rPr>
                <w:color w:val="000000" w:themeColor="text1"/>
              </w:rPr>
              <w:t>). Jede Gruppe überlegt sich eine passende Geschichte zu den Reizwörtern. (Es ist auch möglich, dass jede Gruppe andere Wörter bekommt.)</w:t>
            </w:r>
          </w:p>
          <w:p w14:paraId="1A142ADF" w14:textId="77777777" w:rsidR="00CD39F3" w:rsidRDefault="00CD39F3" w:rsidP="00380FC1">
            <w:pPr>
              <w:rPr>
                <w:color w:val="000000" w:themeColor="text1"/>
              </w:rPr>
            </w:pPr>
          </w:p>
          <w:p w14:paraId="7A65B6CF" w14:textId="77777777" w:rsidR="00CD39F3" w:rsidRPr="00F43B97" w:rsidRDefault="00CD39F3" w:rsidP="00CD39F3">
            <w:pPr>
              <w:rPr>
                <w:color w:val="000000" w:themeColor="text1"/>
                <w:u w:val="single"/>
              </w:rPr>
            </w:pPr>
            <w:r w:rsidRPr="00411A46">
              <w:rPr>
                <w:color w:val="000000" w:themeColor="text1"/>
                <w:u w:val="single"/>
              </w:rPr>
              <w:t>Durchführung:</w:t>
            </w:r>
          </w:p>
          <w:p w14:paraId="2B2329B2" w14:textId="77777777" w:rsidR="00CD39F3" w:rsidRDefault="00CD39F3" w:rsidP="00CD39F3">
            <w:pPr>
              <w:pStyle w:val="Listenabsatz"/>
              <w:numPr>
                <w:ilvl w:val="0"/>
                <w:numId w:val="6"/>
              </w:numPr>
              <w:ind w:left="314" w:hanging="314"/>
            </w:pPr>
            <w:r>
              <w:t>Einheit:</w:t>
            </w:r>
          </w:p>
          <w:p w14:paraId="5E348687" w14:textId="1BB6DEE7" w:rsidR="001A44EF" w:rsidRDefault="001A44EF" w:rsidP="00380F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Zuerst überlegen sich die </w:t>
            </w:r>
            <w:proofErr w:type="spellStart"/>
            <w:r>
              <w:rPr>
                <w:color w:val="000000" w:themeColor="text1"/>
              </w:rPr>
              <w:t>SuS</w:t>
            </w:r>
            <w:proofErr w:type="spellEnd"/>
            <w:r w:rsidR="00662FE1">
              <w:rPr>
                <w:color w:val="000000" w:themeColor="text1"/>
              </w:rPr>
              <w:t>, welche Szenen notwendig sind.</w:t>
            </w:r>
          </w:p>
          <w:p w14:paraId="2383DCAC" w14:textId="3868A9CF" w:rsidR="007E3A24" w:rsidRPr="00750550" w:rsidRDefault="00662FE1" w:rsidP="003B2B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Dann sollte ein Storyboard erstellt werden.</w:t>
            </w:r>
            <w:r w:rsidR="00383788">
              <w:rPr>
                <w:color w:val="000000" w:themeColor="text1"/>
              </w:rPr>
              <w:t xml:space="preserve"> </w:t>
            </w:r>
            <w:r w:rsidR="00E54351">
              <w:rPr>
                <w:color w:val="000000" w:themeColor="text1"/>
              </w:rPr>
              <w:t xml:space="preserve">Die </w:t>
            </w:r>
            <w:r w:rsidR="00E05131">
              <w:rPr>
                <w:color w:val="000000" w:themeColor="text1"/>
              </w:rPr>
              <w:t xml:space="preserve">Szenen </w:t>
            </w:r>
            <w:r w:rsidR="0014114C">
              <w:rPr>
                <w:color w:val="000000" w:themeColor="text1"/>
              </w:rPr>
              <w:t>werden gestaltet.</w:t>
            </w:r>
            <w:r w:rsidR="00383788">
              <w:rPr>
                <w:color w:val="000000" w:themeColor="text1"/>
              </w:rPr>
              <w:t xml:space="preserve"> </w:t>
            </w:r>
            <w:r w:rsidR="00C20A3C">
              <w:rPr>
                <w:color w:val="000000" w:themeColor="text1"/>
              </w:rPr>
              <w:t>Danach notieren d</w:t>
            </w:r>
            <w:r w:rsidR="00075792">
              <w:rPr>
                <w:color w:val="000000" w:themeColor="text1"/>
              </w:rPr>
              <w:t xml:space="preserve">ie </w:t>
            </w:r>
            <w:proofErr w:type="spellStart"/>
            <w:r w:rsidR="00075792">
              <w:rPr>
                <w:color w:val="000000" w:themeColor="text1"/>
              </w:rPr>
              <w:t>SuS</w:t>
            </w:r>
            <w:proofErr w:type="spellEnd"/>
            <w:r w:rsidR="00075792">
              <w:rPr>
                <w:color w:val="000000" w:themeColor="text1"/>
              </w:rPr>
              <w:t xml:space="preserve"> Sätze und Dialoge zu den </w:t>
            </w:r>
            <w:r w:rsidR="001A44EF">
              <w:rPr>
                <w:color w:val="000000" w:themeColor="text1"/>
              </w:rPr>
              <w:t>einzelnen Szenen.</w:t>
            </w:r>
            <w:r w:rsidR="00383788">
              <w:rPr>
                <w:color w:val="000000" w:themeColor="text1"/>
              </w:rPr>
              <w:t xml:space="preserve"> Die Gruppe kann die Aufgaben </w:t>
            </w:r>
            <w:r w:rsidR="00CD39F3">
              <w:rPr>
                <w:color w:val="000000" w:themeColor="text1"/>
              </w:rPr>
              <w:t xml:space="preserve">auch </w:t>
            </w:r>
            <w:r w:rsidR="00383788">
              <w:rPr>
                <w:color w:val="000000" w:themeColor="text1"/>
              </w:rPr>
              <w:t>aufteilen</w:t>
            </w:r>
            <w:r w:rsidR="00CD39F3">
              <w:rPr>
                <w:color w:val="000000" w:themeColor="text1"/>
              </w:rPr>
              <w:t>.</w:t>
            </w:r>
          </w:p>
          <w:p w14:paraId="4F411210" w14:textId="77777777" w:rsidR="005D5BC6" w:rsidRDefault="005D5BC6" w:rsidP="003B2B07"/>
          <w:p w14:paraId="68B23793" w14:textId="2997A5D1" w:rsidR="005D5BC6" w:rsidRPr="005D5BC6" w:rsidRDefault="00D76B34" w:rsidP="00D76B34">
            <w:r>
              <w:t xml:space="preserve">2. </w:t>
            </w:r>
            <w:r w:rsidR="00ED7C65">
              <w:t xml:space="preserve">und ev. 3. </w:t>
            </w:r>
            <w:r w:rsidR="005D5BC6" w:rsidRPr="005D5BC6">
              <w:t>Einheit:</w:t>
            </w:r>
          </w:p>
          <w:p w14:paraId="5E51EC36" w14:textId="65D9A97F" w:rsidR="00791BBB" w:rsidRDefault="005D5BC6" w:rsidP="00826D7B">
            <w:r>
              <w:t xml:space="preserve">Vorstellen </w:t>
            </w:r>
            <w:r w:rsidR="00CD39F3">
              <w:t xml:space="preserve">des Book </w:t>
            </w:r>
            <w:proofErr w:type="spellStart"/>
            <w:r w:rsidR="00CD39F3">
              <w:t>Creators</w:t>
            </w:r>
            <w:proofErr w:type="spellEnd"/>
            <w:r w:rsidR="00775C09">
              <w:t xml:space="preserve"> (</w:t>
            </w:r>
            <w:hyperlink r:id="rId16" w:history="1">
              <w:r w:rsidR="00775C09" w:rsidRPr="005A36F0">
                <w:rPr>
                  <w:rStyle w:val="Hyperlink"/>
                </w:rPr>
                <w:t>App</w:t>
              </w:r>
            </w:hyperlink>
            <w:r w:rsidR="00775C09">
              <w:t xml:space="preserve"> oder </w:t>
            </w:r>
            <w:hyperlink r:id="rId17" w:history="1">
              <w:r w:rsidR="008245EE" w:rsidRPr="00355915">
                <w:rPr>
                  <w:rStyle w:val="Hyperlink"/>
                </w:rPr>
                <w:t>Web-Anwendung</w:t>
              </w:r>
            </w:hyperlink>
            <w:r w:rsidR="008245EE">
              <w:t>)</w:t>
            </w:r>
            <w:r w:rsidR="008F70E9">
              <w:t xml:space="preserve"> </w:t>
            </w:r>
            <w:r w:rsidR="00960776">
              <w:t xml:space="preserve">und deren Funktionsweise </w:t>
            </w:r>
            <w:r w:rsidR="008F70E9">
              <w:t>im Plenum.</w:t>
            </w:r>
          </w:p>
          <w:p w14:paraId="526BD4A5" w14:textId="77777777" w:rsidR="00F43B97" w:rsidRDefault="00F43B97" w:rsidP="00826D7B"/>
          <w:p w14:paraId="407506A5" w14:textId="010DDBEB" w:rsidR="00F43B97" w:rsidRDefault="00F43B97" w:rsidP="00826D7B">
            <w:r>
              <w:lastRenderedPageBreak/>
              <w:t xml:space="preserve">Jede Gruppe </w:t>
            </w:r>
            <w:r w:rsidR="002D0CDD">
              <w:t xml:space="preserve">bekommt ein Tablet </w:t>
            </w:r>
            <w:r w:rsidR="00E54351">
              <w:t xml:space="preserve">und fotografiert die </w:t>
            </w:r>
            <w:r w:rsidR="004D1204">
              <w:t>Szenenbilder. Nach der Gestaltung des Titels werden</w:t>
            </w:r>
            <w:r w:rsidR="007C3A2E">
              <w:t xml:space="preserve"> die Bilder eingefügt und mit Text und ev. Audio unterlegt.</w:t>
            </w:r>
            <w:r w:rsidR="004D1204">
              <w:t xml:space="preserve"> </w:t>
            </w:r>
            <w:r w:rsidR="00A960F0">
              <w:t>Die LP unterstützt die Gruppen</w:t>
            </w:r>
            <w:r w:rsidR="00282600">
              <w:t xml:space="preserve"> </w:t>
            </w:r>
            <w:r w:rsidR="00A1151E">
              <w:t>bei Bedarf</w:t>
            </w:r>
            <w:r w:rsidR="00282600">
              <w:t xml:space="preserve"> bei der Bearbeitung mit der App</w:t>
            </w:r>
            <w:r w:rsidR="00A960F0">
              <w:t>.</w:t>
            </w:r>
          </w:p>
          <w:p w14:paraId="0571B8A9" w14:textId="77777777" w:rsidR="00A1151E" w:rsidRDefault="00A1151E" w:rsidP="00826D7B"/>
          <w:p w14:paraId="4FD592E1" w14:textId="77777777" w:rsidR="006F58F1" w:rsidRDefault="00E362CD" w:rsidP="00826D7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198E84" wp14:editId="6233C894">
                  <wp:extent cx="3983665" cy="2539412"/>
                  <wp:effectExtent l="152400" t="152400" r="360045" b="356235"/>
                  <wp:docPr id="1085690009" name="Grafik 1" descr="Ein Bild, das Screenshot, Text, Cartoon, Multimedia-Softwa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90009" name="Grafik 1" descr="Ein Bild, das Screenshot, Text, Cartoon, Multimedia-Software enthält.&#10;&#10;Automatisch generierte Beschreibung"/>
                          <pic:cNvPicPr/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956" cy="264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F58F1">
              <w:rPr>
                <w:lang w:val="en-US"/>
              </w:rPr>
              <w:t xml:space="preserve"> </w:t>
            </w:r>
          </w:p>
          <w:p w14:paraId="160FBF58" w14:textId="08E289CA" w:rsidR="00E362CD" w:rsidRPr="006F58F1" w:rsidRDefault="00E362CD" w:rsidP="00826D7B">
            <w:pPr>
              <w:rPr>
                <w:sz w:val="18"/>
                <w:szCs w:val="18"/>
                <w:lang w:val="en-US"/>
              </w:rPr>
            </w:pPr>
            <w:proofErr w:type="spellStart"/>
            <w:r w:rsidRPr="006F58F1">
              <w:rPr>
                <w:sz w:val="18"/>
                <w:szCs w:val="18"/>
                <w:lang w:val="en-US"/>
              </w:rPr>
              <w:t>Foto</w:t>
            </w:r>
            <w:proofErr w:type="spellEnd"/>
            <w:r w:rsidRPr="006F58F1">
              <w:rPr>
                <w:sz w:val="18"/>
                <w:szCs w:val="18"/>
                <w:lang w:val="en-US"/>
              </w:rPr>
              <w:t xml:space="preserve">: </w:t>
            </w:r>
            <w:r w:rsidR="006F58F1">
              <w:rPr>
                <w:sz w:val="18"/>
                <w:szCs w:val="18"/>
                <w:lang w:val="en-US"/>
              </w:rPr>
              <w:t>S</w:t>
            </w:r>
            <w:r w:rsidRPr="006F58F1">
              <w:rPr>
                <w:sz w:val="18"/>
                <w:szCs w:val="18"/>
                <w:lang w:val="en-US"/>
              </w:rPr>
              <w:t>creenshot</w:t>
            </w:r>
            <w:r w:rsidR="006F58F1">
              <w:rPr>
                <w:sz w:val="18"/>
                <w:szCs w:val="18"/>
                <w:lang w:val="en-US"/>
              </w:rPr>
              <w:t>/app.</w:t>
            </w:r>
            <w:r w:rsidR="006F58F1" w:rsidRPr="006F58F1">
              <w:rPr>
                <w:sz w:val="18"/>
                <w:szCs w:val="18"/>
                <w:lang w:val="en-US"/>
              </w:rPr>
              <w:t>bookcreator.com</w:t>
            </w:r>
          </w:p>
          <w:p w14:paraId="49A25DD8" w14:textId="77777777" w:rsidR="006F58F1" w:rsidRDefault="006F58F1" w:rsidP="00826D7B">
            <w:pPr>
              <w:rPr>
                <w:u w:val="single"/>
                <w:lang w:val="en-US"/>
              </w:rPr>
            </w:pPr>
          </w:p>
          <w:p w14:paraId="552E621C" w14:textId="75CCB756" w:rsidR="00A1151E" w:rsidRPr="00692AB8" w:rsidRDefault="00A1151E" w:rsidP="00826D7B">
            <w:pPr>
              <w:rPr>
                <w:u w:val="single"/>
                <w:lang w:val="en-US"/>
              </w:rPr>
            </w:pPr>
            <w:proofErr w:type="spellStart"/>
            <w:r w:rsidRPr="00692AB8">
              <w:rPr>
                <w:u w:val="single"/>
                <w:lang w:val="en-US"/>
              </w:rPr>
              <w:t>Abschluss</w:t>
            </w:r>
            <w:proofErr w:type="spellEnd"/>
            <w:r w:rsidRPr="00692AB8">
              <w:rPr>
                <w:u w:val="single"/>
                <w:lang w:val="en-US"/>
              </w:rPr>
              <w:t xml:space="preserve">: </w:t>
            </w:r>
          </w:p>
          <w:p w14:paraId="7CD9DC48" w14:textId="4FC0606A" w:rsidR="00A1151E" w:rsidRPr="00150E86" w:rsidRDefault="00A1151E" w:rsidP="00826D7B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präsentieren</w:t>
            </w:r>
            <w:r w:rsidR="00126D26">
              <w:t xml:space="preserve"> ihre </w:t>
            </w:r>
            <w:r w:rsidR="007C3A2E">
              <w:t>eBooks</w:t>
            </w:r>
            <w:r w:rsidR="00126D26">
              <w:t xml:space="preserve"> den anderen Gruppen</w:t>
            </w:r>
            <w:r w:rsidR="00381CD5">
              <w:t xml:space="preserve"> und reflektieren über das Gestalten </w:t>
            </w:r>
            <w:r w:rsidR="005D2FA4">
              <w:t xml:space="preserve">und Erarbeiten des </w:t>
            </w:r>
            <w:r w:rsidR="007C3A2E">
              <w:t>eBooks</w:t>
            </w:r>
            <w:r w:rsidR="005D2FA4">
              <w:t>.</w:t>
            </w:r>
          </w:p>
        </w:tc>
      </w:tr>
    </w:tbl>
    <w:p w14:paraId="67C4EFC6" w14:textId="5AC7BD07" w:rsidR="00923C27" w:rsidRPr="000413E6" w:rsidRDefault="00923C27" w:rsidP="00E17129">
      <w:pPr>
        <w:ind w:left="-284"/>
      </w:pPr>
    </w:p>
    <w:tbl>
      <w:tblPr>
        <w:tblStyle w:val="Tabellenraster"/>
        <w:tblW w:w="9210" w:type="dxa"/>
        <w:tblInd w:w="-284" w:type="dxa"/>
        <w:tblBorders>
          <w:top w:val="single" w:sz="4" w:space="0" w:color="009EE3"/>
          <w:left w:val="single" w:sz="4" w:space="0" w:color="009EE3"/>
          <w:bottom w:val="single" w:sz="4" w:space="0" w:color="009EE3"/>
          <w:right w:val="single" w:sz="4" w:space="0" w:color="009EE3"/>
          <w:insideH w:val="single" w:sz="4" w:space="0" w:color="009EE3"/>
          <w:insideV w:val="single" w:sz="4" w:space="0" w:color="009EE3"/>
        </w:tblBorders>
        <w:tblLook w:val="04A0" w:firstRow="1" w:lastRow="0" w:firstColumn="1" w:lastColumn="0" w:noHBand="0" w:noVBand="1"/>
      </w:tblPr>
      <w:tblGrid>
        <w:gridCol w:w="1272"/>
        <w:gridCol w:w="7938"/>
      </w:tblGrid>
      <w:tr w:rsidR="00923C27" w:rsidRPr="009A292E" w14:paraId="7EFEDAFB" w14:textId="77777777" w:rsidTr="000F05E9">
        <w:tc>
          <w:tcPr>
            <w:tcW w:w="1272" w:type="dxa"/>
            <w:shd w:val="clear" w:color="auto" w:fill="009EE3"/>
          </w:tcPr>
          <w:p w14:paraId="41911E4A" w14:textId="6482B0F9" w:rsidR="00923C27" w:rsidRPr="00E17129" w:rsidRDefault="00240677" w:rsidP="003B2B07">
            <w:pPr>
              <w:rPr>
                <w:sz w:val="24"/>
                <w:szCs w:val="24"/>
              </w:rPr>
            </w:pPr>
            <w:r w:rsidRPr="00240677">
              <w:rPr>
                <w:color w:val="FFFFFF" w:themeColor="background1"/>
                <w:sz w:val="24"/>
                <w:szCs w:val="24"/>
              </w:rPr>
              <w:t>Womit?</w:t>
            </w:r>
          </w:p>
        </w:tc>
        <w:tc>
          <w:tcPr>
            <w:tcW w:w="7938" w:type="dxa"/>
          </w:tcPr>
          <w:p w14:paraId="069BB15A" w14:textId="51F7177E" w:rsidR="000D1750" w:rsidRPr="000D1750" w:rsidRDefault="000D1750" w:rsidP="00042070">
            <w:r w:rsidRPr="000D1750">
              <w:t xml:space="preserve">Papier, </w:t>
            </w:r>
            <w:r w:rsidR="007C3A2E">
              <w:t xml:space="preserve">Buntstifte, </w:t>
            </w:r>
            <w:r w:rsidRPr="000D1750">
              <w:t xml:space="preserve">Filzstifte, </w:t>
            </w:r>
            <w:r w:rsidR="007C3A2E">
              <w:t>Klebstoff</w:t>
            </w:r>
          </w:p>
          <w:p w14:paraId="62CA610F" w14:textId="1C79C588" w:rsidR="008B00BF" w:rsidRPr="007C3A2E" w:rsidRDefault="008B00BF" w:rsidP="00042070">
            <w:r w:rsidRPr="007C3A2E">
              <w:t>Tablet(s)</w:t>
            </w:r>
          </w:p>
          <w:p w14:paraId="7743CC3B" w14:textId="78F5F205" w:rsidR="005B711A" w:rsidRPr="00121293" w:rsidRDefault="007C3A2E" w:rsidP="00042070">
            <w:pPr>
              <w:rPr>
                <w:lang w:val="en-US"/>
              </w:rPr>
            </w:pPr>
            <w:r w:rsidRPr="00121293">
              <w:rPr>
                <w:lang w:val="en-US"/>
              </w:rPr>
              <w:t>Book Creator</w:t>
            </w:r>
            <w:r w:rsidR="00121293" w:rsidRPr="00121293">
              <w:rPr>
                <w:lang w:val="en-US"/>
              </w:rPr>
              <w:t xml:space="preserve"> </w:t>
            </w:r>
            <w:r w:rsidR="00121293">
              <w:rPr>
                <w:lang w:val="en-US"/>
              </w:rPr>
              <w:t>(</w:t>
            </w:r>
            <w:r w:rsidR="00121293" w:rsidRPr="00121293">
              <w:rPr>
                <w:lang w:val="en-US"/>
              </w:rPr>
              <w:t xml:space="preserve">App </w:t>
            </w:r>
            <w:proofErr w:type="spellStart"/>
            <w:r w:rsidR="00121293" w:rsidRPr="00121293">
              <w:rPr>
                <w:lang w:val="en-US"/>
              </w:rPr>
              <w:t>oder</w:t>
            </w:r>
            <w:proofErr w:type="spellEnd"/>
            <w:r w:rsidR="00121293" w:rsidRPr="00121293">
              <w:rPr>
                <w:lang w:val="en-US"/>
              </w:rPr>
              <w:t xml:space="preserve"> Web</w:t>
            </w:r>
            <w:r w:rsidR="00121293">
              <w:rPr>
                <w:lang w:val="en-US"/>
              </w:rPr>
              <w:t>)</w:t>
            </w:r>
          </w:p>
        </w:tc>
      </w:tr>
    </w:tbl>
    <w:p w14:paraId="6BC66A04" w14:textId="35F19C1C" w:rsidR="00877908" w:rsidRPr="00D76B34" w:rsidRDefault="00877908" w:rsidP="00935C2F">
      <w:pPr>
        <w:rPr>
          <w:lang w:val="en-US"/>
        </w:rPr>
      </w:pPr>
    </w:p>
    <w:sectPr w:rsidR="00877908" w:rsidRPr="00D76B34" w:rsidSect="00FC4087">
      <w:headerReference w:type="default" r:id="rId19"/>
      <w:footerReference w:type="default" r:id="rId20"/>
      <w:pgSz w:w="11906" w:h="16838"/>
      <w:pgMar w:top="1417" w:right="1417" w:bottom="1134" w:left="1417" w:header="170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ABA0" w14:textId="77777777" w:rsidR="00C0036F" w:rsidRDefault="00C0036F" w:rsidP="00E17129">
      <w:pPr>
        <w:spacing w:after="0" w:line="240" w:lineRule="auto"/>
      </w:pPr>
      <w:r>
        <w:separator/>
      </w:r>
    </w:p>
  </w:endnote>
  <w:endnote w:type="continuationSeparator" w:id="0">
    <w:p w14:paraId="13994A28" w14:textId="77777777" w:rsidR="00C0036F" w:rsidRDefault="00C0036F" w:rsidP="00E17129">
      <w:pPr>
        <w:spacing w:after="0" w:line="240" w:lineRule="auto"/>
      </w:pPr>
      <w:r>
        <w:continuationSeparator/>
      </w:r>
    </w:p>
  </w:endnote>
  <w:endnote w:type="continuationNotice" w:id="1">
    <w:p w14:paraId="7CB3DD39" w14:textId="77777777" w:rsidR="00C0036F" w:rsidRDefault="00C003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B7A1" w14:textId="4ACFF410" w:rsidR="00877908" w:rsidRPr="009F4D11" w:rsidRDefault="00FC4087" w:rsidP="00031C6B">
    <w:pPr>
      <w:pStyle w:val="Fuzeile"/>
      <w:ind w:left="-284"/>
      <w:rPr>
        <w:iCs/>
        <w:color w:val="808080" w:themeColor="background1" w:themeShade="80"/>
      </w:rPr>
    </w:pPr>
    <w:r>
      <w:rPr>
        <w:rFonts w:cstheme="minorHAnsi"/>
        <w:i/>
        <w:color w:val="808080" w:themeColor="background1" w:themeShade="80"/>
        <w:sz w:val="16"/>
        <w:szCs w:val="16"/>
        <w:lang w:val="de-DE"/>
      </w:rPr>
      <w:br/>
    </w:r>
    <w:r w:rsidR="00031C6B">
      <w:rPr>
        <w:rFonts w:cstheme="minorHAnsi"/>
        <w:iCs/>
        <w:color w:val="808080" w:themeColor="background1" w:themeShade="80"/>
        <w:sz w:val="16"/>
        <w:szCs w:val="16"/>
        <w:lang w:val="de-DE"/>
      </w:rPr>
      <w:t>Projektarbeit im Rahmen des M</w:t>
    </w:r>
    <w:r w:rsidR="001E13E9">
      <w:rPr>
        <w:rFonts w:cstheme="minorHAnsi"/>
        <w:iCs/>
        <w:color w:val="808080" w:themeColor="background1" w:themeShade="80"/>
        <w:sz w:val="16"/>
        <w:szCs w:val="16"/>
        <w:lang w:val="de-DE"/>
      </w:rPr>
      <w:t>ADLL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8333" w14:textId="77777777" w:rsidR="00C0036F" w:rsidRDefault="00C0036F" w:rsidP="00E17129">
      <w:pPr>
        <w:spacing w:after="0" w:line="240" w:lineRule="auto"/>
      </w:pPr>
      <w:r>
        <w:separator/>
      </w:r>
    </w:p>
  </w:footnote>
  <w:footnote w:type="continuationSeparator" w:id="0">
    <w:p w14:paraId="6CCC3C25" w14:textId="77777777" w:rsidR="00C0036F" w:rsidRDefault="00C0036F" w:rsidP="00E17129">
      <w:pPr>
        <w:spacing w:after="0" w:line="240" w:lineRule="auto"/>
      </w:pPr>
      <w:r>
        <w:continuationSeparator/>
      </w:r>
    </w:p>
  </w:footnote>
  <w:footnote w:type="continuationNotice" w:id="1">
    <w:p w14:paraId="2711CA62" w14:textId="77777777" w:rsidR="00C0036F" w:rsidRDefault="00C003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2F80" w14:textId="48A6ECB0" w:rsidR="00E17129" w:rsidRDefault="00B16901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B8467" wp14:editId="66C45FD8">
          <wp:simplePos x="0" y="0"/>
          <wp:positionH relativeFrom="margin">
            <wp:posOffset>-183868</wp:posOffset>
          </wp:positionH>
          <wp:positionV relativeFrom="paragraph">
            <wp:posOffset>-734236</wp:posOffset>
          </wp:positionV>
          <wp:extent cx="5896214" cy="993611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1618" cy="1011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4FD7BA" w14:textId="20A17B66" w:rsidR="00E17129" w:rsidRDefault="00E171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145E"/>
    <w:multiLevelType w:val="hybridMultilevel"/>
    <w:tmpl w:val="8758C33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E3962"/>
    <w:multiLevelType w:val="multilevel"/>
    <w:tmpl w:val="32E8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793D2"/>
    <w:multiLevelType w:val="hybridMultilevel"/>
    <w:tmpl w:val="E424D646"/>
    <w:lvl w:ilvl="0" w:tplc="B56C7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4C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09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3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EAB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633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E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2F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D4FFB"/>
    <w:multiLevelType w:val="hybridMultilevel"/>
    <w:tmpl w:val="BE2048E0"/>
    <w:lvl w:ilvl="0" w:tplc="FFAAD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601ED"/>
    <w:multiLevelType w:val="hybridMultilevel"/>
    <w:tmpl w:val="396AF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DD795"/>
    <w:multiLevelType w:val="hybridMultilevel"/>
    <w:tmpl w:val="811C7EC4"/>
    <w:lvl w:ilvl="0" w:tplc="91027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89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A4F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2D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F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0D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0C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AA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4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C59AB"/>
    <w:multiLevelType w:val="hybridMultilevel"/>
    <w:tmpl w:val="7DEE859A"/>
    <w:lvl w:ilvl="0" w:tplc="DF60EC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7049">
    <w:abstractNumId w:val="1"/>
  </w:num>
  <w:num w:numId="2" w16cid:durableId="1505781112">
    <w:abstractNumId w:val="3"/>
  </w:num>
  <w:num w:numId="3" w16cid:durableId="171258396">
    <w:abstractNumId w:val="5"/>
  </w:num>
  <w:num w:numId="4" w16cid:durableId="287124784">
    <w:abstractNumId w:val="2"/>
  </w:num>
  <w:num w:numId="5" w16cid:durableId="339427344">
    <w:abstractNumId w:val="4"/>
  </w:num>
  <w:num w:numId="6" w16cid:durableId="418331597">
    <w:abstractNumId w:val="6"/>
  </w:num>
  <w:num w:numId="7" w16cid:durableId="213231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9"/>
    <w:rsid w:val="00000D9D"/>
    <w:rsid w:val="000017FC"/>
    <w:rsid w:val="00006171"/>
    <w:rsid w:val="0002317B"/>
    <w:rsid w:val="00031C6B"/>
    <w:rsid w:val="000413E6"/>
    <w:rsid w:val="00042070"/>
    <w:rsid w:val="00042C96"/>
    <w:rsid w:val="00046845"/>
    <w:rsid w:val="000524A8"/>
    <w:rsid w:val="000645DC"/>
    <w:rsid w:val="0007054C"/>
    <w:rsid w:val="00074975"/>
    <w:rsid w:val="00075792"/>
    <w:rsid w:val="00085F88"/>
    <w:rsid w:val="000A4CD4"/>
    <w:rsid w:val="000B6501"/>
    <w:rsid w:val="000D1750"/>
    <w:rsid w:val="000E5188"/>
    <w:rsid w:val="000F05E9"/>
    <w:rsid w:val="000F7183"/>
    <w:rsid w:val="001201B1"/>
    <w:rsid w:val="00121293"/>
    <w:rsid w:val="00122B90"/>
    <w:rsid w:val="00126D26"/>
    <w:rsid w:val="0014114C"/>
    <w:rsid w:val="00141AE3"/>
    <w:rsid w:val="00150E86"/>
    <w:rsid w:val="00152AF7"/>
    <w:rsid w:val="0015611D"/>
    <w:rsid w:val="0016199C"/>
    <w:rsid w:val="00166E9F"/>
    <w:rsid w:val="001763D1"/>
    <w:rsid w:val="001800F4"/>
    <w:rsid w:val="00184131"/>
    <w:rsid w:val="00184A32"/>
    <w:rsid w:val="00186626"/>
    <w:rsid w:val="001868C8"/>
    <w:rsid w:val="0019599B"/>
    <w:rsid w:val="001A44EF"/>
    <w:rsid w:val="001A5F3C"/>
    <w:rsid w:val="001A6BE1"/>
    <w:rsid w:val="001E13E9"/>
    <w:rsid w:val="001E7D2C"/>
    <w:rsid w:val="001F5BB1"/>
    <w:rsid w:val="001F70E6"/>
    <w:rsid w:val="00212154"/>
    <w:rsid w:val="0021602D"/>
    <w:rsid w:val="002255BA"/>
    <w:rsid w:val="0023177C"/>
    <w:rsid w:val="002317EE"/>
    <w:rsid w:val="00232949"/>
    <w:rsid w:val="00235EAF"/>
    <w:rsid w:val="00240677"/>
    <w:rsid w:val="00251EAD"/>
    <w:rsid w:val="00261F4A"/>
    <w:rsid w:val="00262019"/>
    <w:rsid w:val="002636BC"/>
    <w:rsid w:val="00271CCF"/>
    <w:rsid w:val="00271FFE"/>
    <w:rsid w:val="00272BC3"/>
    <w:rsid w:val="002734AC"/>
    <w:rsid w:val="00277C0A"/>
    <w:rsid w:val="00282600"/>
    <w:rsid w:val="002935A1"/>
    <w:rsid w:val="002A4829"/>
    <w:rsid w:val="002A48CA"/>
    <w:rsid w:val="002A6F74"/>
    <w:rsid w:val="002B032A"/>
    <w:rsid w:val="002B5B4E"/>
    <w:rsid w:val="002B6149"/>
    <w:rsid w:val="002B7AAB"/>
    <w:rsid w:val="002D0CDD"/>
    <w:rsid w:val="002D7469"/>
    <w:rsid w:val="002E7C6B"/>
    <w:rsid w:val="002F231C"/>
    <w:rsid w:val="002F4365"/>
    <w:rsid w:val="002F7D79"/>
    <w:rsid w:val="0030561B"/>
    <w:rsid w:val="003056E6"/>
    <w:rsid w:val="00315101"/>
    <w:rsid w:val="00321463"/>
    <w:rsid w:val="00331828"/>
    <w:rsid w:val="00341DB7"/>
    <w:rsid w:val="003449AB"/>
    <w:rsid w:val="00345CAA"/>
    <w:rsid w:val="00355915"/>
    <w:rsid w:val="003572C6"/>
    <w:rsid w:val="00361192"/>
    <w:rsid w:val="0036165F"/>
    <w:rsid w:val="00367463"/>
    <w:rsid w:val="0037670B"/>
    <w:rsid w:val="00380FC1"/>
    <w:rsid w:val="00381CD5"/>
    <w:rsid w:val="00383788"/>
    <w:rsid w:val="00384E97"/>
    <w:rsid w:val="00394486"/>
    <w:rsid w:val="003A6C1B"/>
    <w:rsid w:val="003A6E5F"/>
    <w:rsid w:val="003D2F10"/>
    <w:rsid w:val="003E1663"/>
    <w:rsid w:val="003E5FAB"/>
    <w:rsid w:val="003F4D95"/>
    <w:rsid w:val="003F5825"/>
    <w:rsid w:val="00411A46"/>
    <w:rsid w:val="00414C92"/>
    <w:rsid w:val="004258C3"/>
    <w:rsid w:val="00435658"/>
    <w:rsid w:val="00443793"/>
    <w:rsid w:val="0044668C"/>
    <w:rsid w:val="00450E65"/>
    <w:rsid w:val="00454244"/>
    <w:rsid w:val="004566EF"/>
    <w:rsid w:val="00457431"/>
    <w:rsid w:val="004608B7"/>
    <w:rsid w:val="00462E3B"/>
    <w:rsid w:val="00470C2A"/>
    <w:rsid w:val="004733CE"/>
    <w:rsid w:val="00475D2F"/>
    <w:rsid w:val="00476B2F"/>
    <w:rsid w:val="0048695D"/>
    <w:rsid w:val="00487DA5"/>
    <w:rsid w:val="00490940"/>
    <w:rsid w:val="0049784C"/>
    <w:rsid w:val="004A2406"/>
    <w:rsid w:val="004B299F"/>
    <w:rsid w:val="004B6A03"/>
    <w:rsid w:val="004D1204"/>
    <w:rsid w:val="004D1C66"/>
    <w:rsid w:val="004E79F2"/>
    <w:rsid w:val="004F08FC"/>
    <w:rsid w:val="004F431F"/>
    <w:rsid w:val="004F5975"/>
    <w:rsid w:val="005053AB"/>
    <w:rsid w:val="005114F2"/>
    <w:rsid w:val="00515726"/>
    <w:rsid w:val="00515BD2"/>
    <w:rsid w:val="00523E08"/>
    <w:rsid w:val="005252C6"/>
    <w:rsid w:val="0053789D"/>
    <w:rsid w:val="00541ED7"/>
    <w:rsid w:val="00553CAC"/>
    <w:rsid w:val="00555C07"/>
    <w:rsid w:val="005607F2"/>
    <w:rsid w:val="00592582"/>
    <w:rsid w:val="005951A0"/>
    <w:rsid w:val="005A36F0"/>
    <w:rsid w:val="005B711A"/>
    <w:rsid w:val="005C071F"/>
    <w:rsid w:val="005C17D6"/>
    <w:rsid w:val="005C3FDF"/>
    <w:rsid w:val="005D2FA4"/>
    <w:rsid w:val="005D5BC6"/>
    <w:rsid w:val="005D5F35"/>
    <w:rsid w:val="005E6E56"/>
    <w:rsid w:val="005F2989"/>
    <w:rsid w:val="005F374B"/>
    <w:rsid w:val="005F65B1"/>
    <w:rsid w:val="00620322"/>
    <w:rsid w:val="00623857"/>
    <w:rsid w:val="006462BC"/>
    <w:rsid w:val="0065073B"/>
    <w:rsid w:val="00652F21"/>
    <w:rsid w:val="0065394B"/>
    <w:rsid w:val="00653A8D"/>
    <w:rsid w:val="00655822"/>
    <w:rsid w:val="00662FE1"/>
    <w:rsid w:val="00663161"/>
    <w:rsid w:val="006648E9"/>
    <w:rsid w:val="00691FBB"/>
    <w:rsid w:val="00692AB8"/>
    <w:rsid w:val="006A01DB"/>
    <w:rsid w:val="006A5A0B"/>
    <w:rsid w:val="006A5D8B"/>
    <w:rsid w:val="006B1FCC"/>
    <w:rsid w:val="006B522C"/>
    <w:rsid w:val="006B5576"/>
    <w:rsid w:val="006C11CB"/>
    <w:rsid w:val="006C3A24"/>
    <w:rsid w:val="006D1E3F"/>
    <w:rsid w:val="006D3A00"/>
    <w:rsid w:val="006D6BD9"/>
    <w:rsid w:val="006F58F1"/>
    <w:rsid w:val="006F59E1"/>
    <w:rsid w:val="006F5AC7"/>
    <w:rsid w:val="00700C93"/>
    <w:rsid w:val="0070219C"/>
    <w:rsid w:val="00716577"/>
    <w:rsid w:val="00740C21"/>
    <w:rsid w:val="007500C8"/>
    <w:rsid w:val="00750550"/>
    <w:rsid w:val="0076244C"/>
    <w:rsid w:val="0076279E"/>
    <w:rsid w:val="00766868"/>
    <w:rsid w:val="0077206F"/>
    <w:rsid w:val="00772909"/>
    <w:rsid w:val="00774FCC"/>
    <w:rsid w:val="007759D9"/>
    <w:rsid w:val="00775C09"/>
    <w:rsid w:val="007823F5"/>
    <w:rsid w:val="00783F51"/>
    <w:rsid w:val="00786679"/>
    <w:rsid w:val="007871ED"/>
    <w:rsid w:val="00791BBB"/>
    <w:rsid w:val="00793A4B"/>
    <w:rsid w:val="0079538B"/>
    <w:rsid w:val="00797DD7"/>
    <w:rsid w:val="007B4CFD"/>
    <w:rsid w:val="007B73B3"/>
    <w:rsid w:val="007C3A2E"/>
    <w:rsid w:val="007D7ECC"/>
    <w:rsid w:val="007E085A"/>
    <w:rsid w:val="007E3A24"/>
    <w:rsid w:val="007E50B1"/>
    <w:rsid w:val="007F0180"/>
    <w:rsid w:val="007F0FC2"/>
    <w:rsid w:val="00800218"/>
    <w:rsid w:val="008041F8"/>
    <w:rsid w:val="008219FD"/>
    <w:rsid w:val="008236B2"/>
    <w:rsid w:val="008245EE"/>
    <w:rsid w:val="00826D7B"/>
    <w:rsid w:val="00830235"/>
    <w:rsid w:val="00830597"/>
    <w:rsid w:val="00835FFD"/>
    <w:rsid w:val="0084645E"/>
    <w:rsid w:val="008473E5"/>
    <w:rsid w:val="00847E85"/>
    <w:rsid w:val="00873F5B"/>
    <w:rsid w:val="00877908"/>
    <w:rsid w:val="008820E2"/>
    <w:rsid w:val="00882561"/>
    <w:rsid w:val="008908DC"/>
    <w:rsid w:val="008910D8"/>
    <w:rsid w:val="008A196E"/>
    <w:rsid w:val="008B00BF"/>
    <w:rsid w:val="008B090E"/>
    <w:rsid w:val="008B4DE0"/>
    <w:rsid w:val="008C463F"/>
    <w:rsid w:val="008D521A"/>
    <w:rsid w:val="008D53B9"/>
    <w:rsid w:val="008D708F"/>
    <w:rsid w:val="008D740D"/>
    <w:rsid w:val="008F70E9"/>
    <w:rsid w:val="00906064"/>
    <w:rsid w:val="00907BCD"/>
    <w:rsid w:val="00916F16"/>
    <w:rsid w:val="00917761"/>
    <w:rsid w:val="00922890"/>
    <w:rsid w:val="00923C27"/>
    <w:rsid w:val="009247E3"/>
    <w:rsid w:val="00924F01"/>
    <w:rsid w:val="00926355"/>
    <w:rsid w:val="00934682"/>
    <w:rsid w:val="00935C2F"/>
    <w:rsid w:val="0094222B"/>
    <w:rsid w:val="00947F8E"/>
    <w:rsid w:val="00951C6F"/>
    <w:rsid w:val="00953E9F"/>
    <w:rsid w:val="009568F1"/>
    <w:rsid w:val="00960776"/>
    <w:rsid w:val="009626B3"/>
    <w:rsid w:val="00962ADD"/>
    <w:rsid w:val="00964DC9"/>
    <w:rsid w:val="009A292E"/>
    <w:rsid w:val="009B5541"/>
    <w:rsid w:val="009C4E1B"/>
    <w:rsid w:val="009D24DC"/>
    <w:rsid w:val="009D71D3"/>
    <w:rsid w:val="009F4D11"/>
    <w:rsid w:val="00A03694"/>
    <w:rsid w:val="00A072C7"/>
    <w:rsid w:val="00A073FD"/>
    <w:rsid w:val="00A1151E"/>
    <w:rsid w:val="00A16C2B"/>
    <w:rsid w:val="00A217D6"/>
    <w:rsid w:val="00A25B89"/>
    <w:rsid w:val="00A44F5B"/>
    <w:rsid w:val="00A5363F"/>
    <w:rsid w:val="00A55A59"/>
    <w:rsid w:val="00A5628A"/>
    <w:rsid w:val="00A63646"/>
    <w:rsid w:val="00A733D9"/>
    <w:rsid w:val="00A76A66"/>
    <w:rsid w:val="00A85142"/>
    <w:rsid w:val="00A960F0"/>
    <w:rsid w:val="00AA01E9"/>
    <w:rsid w:val="00AA22C6"/>
    <w:rsid w:val="00AB09EB"/>
    <w:rsid w:val="00AB0A92"/>
    <w:rsid w:val="00AB2C45"/>
    <w:rsid w:val="00AC0B5C"/>
    <w:rsid w:val="00AC0C91"/>
    <w:rsid w:val="00AC3BA5"/>
    <w:rsid w:val="00AC64FB"/>
    <w:rsid w:val="00AD7B43"/>
    <w:rsid w:val="00AE4B79"/>
    <w:rsid w:val="00AF5C6C"/>
    <w:rsid w:val="00AF7BDC"/>
    <w:rsid w:val="00B04C63"/>
    <w:rsid w:val="00B16901"/>
    <w:rsid w:val="00B16D29"/>
    <w:rsid w:val="00B22BEE"/>
    <w:rsid w:val="00B35FBE"/>
    <w:rsid w:val="00B36584"/>
    <w:rsid w:val="00B413C0"/>
    <w:rsid w:val="00B41C4E"/>
    <w:rsid w:val="00B52552"/>
    <w:rsid w:val="00B5382B"/>
    <w:rsid w:val="00B66188"/>
    <w:rsid w:val="00B74B19"/>
    <w:rsid w:val="00B75EED"/>
    <w:rsid w:val="00B859DB"/>
    <w:rsid w:val="00BA434A"/>
    <w:rsid w:val="00BB14A1"/>
    <w:rsid w:val="00BB33E4"/>
    <w:rsid w:val="00BC4850"/>
    <w:rsid w:val="00BE0C46"/>
    <w:rsid w:val="00BF6CF7"/>
    <w:rsid w:val="00C0036F"/>
    <w:rsid w:val="00C01AE0"/>
    <w:rsid w:val="00C02878"/>
    <w:rsid w:val="00C03B91"/>
    <w:rsid w:val="00C10A6B"/>
    <w:rsid w:val="00C14DCE"/>
    <w:rsid w:val="00C16F43"/>
    <w:rsid w:val="00C20A3C"/>
    <w:rsid w:val="00C25319"/>
    <w:rsid w:val="00C3511A"/>
    <w:rsid w:val="00C437EA"/>
    <w:rsid w:val="00C44C79"/>
    <w:rsid w:val="00C51B83"/>
    <w:rsid w:val="00C56261"/>
    <w:rsid w:val="00C57A96"/>
    <w:rsid w:val="00C60B1A"/>
    <w:rsid w:val="00C64F26"/>
    <w:rsid w:val="00C77A24"/>
    <w:rsid w:val="00C802F6"/>
    <w:rsid w:val="00C93F97"/>
    <w:rsid w:val="00CA4C22"/>
    <w:rsid w:val="00CB65D1"/>
    <w:rsid w:val="00CB6B5C"/>
    <w:rsid w:val="00CC664D"/>
    <w:rsid w:val="00CC7AAD"/>
    <w:rsid w:val="00CD39F3"/>
    <w:rsid w:val="00CD635E"/>
    <w:rsid w:val="00CD7075"/>
    <w:rsid w:val="00CE21B6"/>
    <w:rsid w:val="00CE34C3"/>
    <w:rsid w:val="00D03F91"/>
    <w:rsid w:val="00D10BF3"/>
    <w:rsid w:val="00D1423F"/>
    <w:rsid w:val="00D25067"/>
    <w:rsid w:val="00D34864"/>
    <w:rsid w:val="00D44CA3"/>
    <w:rsid w:val="00D57183"/>
    <w:rsid w:val="00D721C8"/>
    <w:rsid w:val="00D7693A"/>
    <w:rsid w:val="00D76B34"/>
    <w:rsid w:val="00DA154B"/>
    <w:rsid w:val="00DD72C1"/>
    <w:rsid w:val="00DD7E4C"/>
    <w:rsid w:val="00DE0ED9"/>
    <w:rsid w:val="00DE33AE"/>
    <w:rsid w:val="00E04FA9"/>
    <w:rsid w:val="00E05131"/>
    <w:rsid w:val="00E05132"/>
    <w:rsid w:val="00E17129"/>
    <w:rsid w:val="00E17CCC"/>
    <w:rsid w:val="00E2033B"/>
    <w:rsid w:val="00E24ADF"/>
    <w:rsid w:val="00E31786"/>
    <w:rsid w:val="00E321D1"/>
    <w:rsid w:val="00E34EB4"/>
    <w:rsid w:val="00E362CD"/>
    <w:rsid w:val="00E36D8C"/>
    <w:rsid w:val="00E54351"/>
    <w:rsid w:val="00E61A89"/>
    <w:rsid w:val="00E718C7"/>
    <w:rsid w:val="00E7714D"/>
    <w:rsid w:val="00E95388"/>
    <w:rsid w:val="00EA33E8"/>
    <w:rsid w:val="00EB2270"/>
    <w:rsid w:val="00EB6583"/>
    <w:rsid w:val="00EC38E0"/>
    <w:rsid w:val="00ED7C65"/>
    <w:rsid w:val="00F11474"/>
    <w:rsid w:val="00F1319E"/>
    <w:rsid w:val="00F13730"/>
    <w:rsid w:val="00F14E1A"/>
    <w:rsid w:val="00F15A5E"/>
    <w:rsid w:val="00F24FA3"/>
    <w:rsid w:val="00F26330"/>
    <w:rsid w:val="00F31602"/>
    <w:rsid w:val="00F3297F"/>
    <w:rsid w:val="00F33B68"/>
    <w:rsid w:val="00F41357"/>
    <w:rsid w:val="00F41CD1"/>
    <w:rsid w:val="00F42487"/>
    <w:rsid w:val="00F43B97"/>
    <w:rsid w:val="00F85642"/>
    <w:rsid w:val="00FA113A"/>
    <w:rsid w:val="00FA17EB"/>
    <w:rsid w:val="00FB1775"/>
    <w:rsid w:val="00FB5B13"/>
    <w:rsid w:val="00FB638E"/>
    <w:rsid w:val="00FC25EA"/>
    <w:rsid w:val="00FC4087"/>
    <w:rsid w:val="00FF5041"/>
    <w:rsid w:val="00FF68D8"/>
    <w:rsid w:val="22C0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6A3F"/>
  <w14:defaultImageDpi w14:val="330"/>
  <w15:chartTrackingRefBased/>
  <w15:docId w15:val="{AB3B9A83-E359-402A-85E8-E2C1A44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7129"/>
  </w:style>
  <w:style w:type="paragraph" w:styleId="Fuzeile">
    <w:name w:val="footer"/>
    <w:basedOn w:val="Standard"/>
    <w:link w:val="FuzeileZchn"/>
    <w:uiPriority w:val="99"/>
    <w:unhideWhenUsed/>
    <w:rsid w:val="00E17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7129"/>
  </w:style>
  <w:style w:type="table" w:styleId="Tabellenraster">
    <w:name w:val="Table Grid"/>
    <w:basedOn w:val="NormaleTabelle"/>
    <w:uiPriority w:val="39"/>
    <w:rsid w:val="00E17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41C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413E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13E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5D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75D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5D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D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5D2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E4B79"/>
    <w:rPr>
      <w:color w:val="954F72" w:themeColor="followedHyperlink"/>
      <w:u w:val="single"/>
    </w:rPr>
  </w:style>
  <w:style w:type="character" w:styleId="Erwhnung">
    <w:name w:val="Mention"/>
    <w:basedOn w:val="Absatz-Standardschriftart"/>
    <w:uiPriority w:val="99"/>
    <w:unhideWhenUsed/>
    <w:rsid w:val="00C93F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ookcreator.com/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bookcreator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s.apple.com/de/app/book-creator-one/id66116610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apple.com/de/app/book-creator-one/id661166101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vebirss.com/storydice/" TargetMode="External"/><Relationship Id="rId10" Type="http://schemas.openxmlformats.org/officeDocument/2006/relationships/hyperlink" Target="https://lehrerfortbildung-bw.de/st_digital/medienwerkstatt/fortbildungen/lern2/2_werk/3_mmtext/book_creator_anleitung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A7D8FBBC4C34ABE0015D0D0AE6C23" ma:contentTypeVersion="12" ma:contentTypeDescription="Ein neues Dokument erstellen." ma:contentTypeScope="" ma:versionID="81df35632b0d66b4f5b945dd4d71325a">
  <xsd:schema xmlns:xsd="http://www.w3.org/2001/XMLSchema" xmlns:xs="http://www.w3.org/2001/XMLSchema" xmlns:p="http://schemas.microsoft.com/office/2006/metadata/properties" xmlns:ns2="0022c3ee-f05a-4e07-b27c-d5799c096d0f" xmlns:ns3="b2cd3568-23e1-46d4-82c7-df9e0ba3c9b7" targetNamespace="http://schemas.microsoft.com/office/2006/metadata/properties" ma:root="true" ma:fieldsID="1521f9ab8d07fe7eca5e3763820ebc1d" ns2:_="" ns3:_="">
    <xsd:import namespace="0022c3ee-f05a-4e07-b27c-d5799c096d0f"/>
    <xsd:import namespace="b2cd3568-23e1-46d4-82c7-df9e0ba3c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2c3ee-f05a-4e07-b27c-d5799c096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c8639e5-5168-4d1f-ac7d-70f99cef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d3568-23e1-46d4-82c7-df9e0ba3c9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aaa1381-e2a3-4206-baa1-41efeb39bf18}" ma:internalName="TaxCatchAll" ma:showField="CatchAllData" ma:web="b2cd3568-23e1-46d4-82c7-df9e0ba3c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2c3ee-f05a-4e07-b27c-d5799c096d0f">
      <Terms xmlns="http://schemas.microsoft.com/office/infopath/2007/PartnerControls"/>
    </lcf76f155ced4ddcb4097134ff3c332f>
    <TaxCatchAll xmlns="b2cd3568-23e1-46d4-82c7-df9e0ba3c9b7" xsi:nil="true"/>
  </documentManagement>
</p:properties>
</file>

<file path=customXml/itemProps1.xml><?xml version="1.0" encoding="utf-8"?>
<ds:datastoreItem xmlns:ds="http://schemas.openxmlformats.org/officeDocument/2006/customXml" ds:itemID="{4D962819-6C3E-4B6F-9EE7-2A8A46320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D8736-4C69-44F6-B901-5D9D0464C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2c3ee-f05a-4e07-b27c-d5799c096d0f"/>
    <ds:schemaRef ds:uri="b2cd3568-23e1-46d4-82c7-df9e0ba3c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AB6D8-FAF6-44D5-897F-8C4C87AF378C}">
  <ds:schemaRefs>
    <ds:schemaRef ds:uri="http://schemas.microsoft.com/office/2006/metadata/properties"/>
    <ds:schemaRef ds:uri="http://schemas.microsoft.com/office/infopath/2007/PartnerControls"/>
    <ds:schemaRef ds:uri="0022c3ee-f05a-4e07-b27c-d5799c096d0f"/>
    <ds:schemaRef ds:uri="b2cd3568-23e1-46d4-82c7-df9e0ba3c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Reviewer</cp:lastModifiedBy>
  <cp:revision>10</cp:revision>
  <dcterms:created xsi:type="dcterms:W3CDTF">2023-08-11T08:17:00Z</dcterms:created>
  <dcterms:modified xsi:type="dcterms:W3CDTF">2023-09-24T13:35:00Z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0x010100C41A7D8FBBC4C34ABE0015D0D0AE6C23</vt:lpwstr>
  </property>
  <property fmtid="{D5CDD505-2E9C-101B-9397-08002B2CF9AE}" pid="3" name="MediaServiceImageTags">
    <vt:lpwstr/>
  </property>
</Properties>
</file>