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lenraster"/>
        <w:tblW w:w="9210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E17129" w:rsidTr="00902F19" w14:paraId="457E6BF1" w14:textId="77777777">
        <w:tc>
          <w:tcPr>
            <w:tcW w:w="1272" w:type="dxa"/>
            <w:shd w:val="clear" w:color="auto" w:fill="009EE3"/>
          </w:tcPr>
          <w:p w:rsidRPr="00E17129" w:rsidR="00E17129" w:rsidP="00E17129" w:rsidRDefault="00E17129" w14:paraId="35604758" w14:textId="37279E1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7938" w:type="dxa"/>
          </w:tcPr>
          <w:p w:rsidRPr="00DE33AE" w:rsidR="00435658" w:rsidP="00E17129" w:rsidRDefault="00C03B91" w14:paraId="499DCAEB" w14:textId="2EE5A86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Kreatives Storytelling </w:t>
            </w:r>
            <w:r w:rsidR="00397572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97572">
              <w:rPr>
                <w:b/>
                <w:bCs/>
                <w:sz w:val="28"/>
                <w:szCs w:val="28"/>
              </w:rPr>
              <w:t>Buchpräsentation als Greenscreen</w:t>
            </w:r>
            <w:r w:rsidR="0038209B">
              <w:rPr>
                <w:b/>
                <w:bCs/>
                <w:sz w:val="28"/>
                <w:szCs w:val="28"/>
              </w:rPr>
              <w:t>-V</w:t>
            </w:r>
            <w:r w:rsidR="00397572">
              <w:rPr>
                <w:b/>
                <w:bCs/>
                <w:sz w:val="28"/>
                <w:szCs w:val="28"/>
              </w:rPr>
              <w:t>ideo</w:t>
            </w:r>
          </w:p>
        </w:tc>
      </w:tr>
    </w:tbl>
    <w:p w:rsidR="00E17129" w:rsidP="00E17129" w:rsidRDefault="00E17129" w14:paraId="55A0E0D7" w14:textId="50A39EBC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923C27" w:rsidTr="00902F19" w14:paraId="1B8E9181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923C27" w14:paraId="0E0B8B9D" w14:textId="294BEF2F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7938" w:type="dxa"/>
          </w:tcPr>
          <w:p w:rsidR="00085F88" w:rsidP="00042070" w:rsidRDefault="00F14E1A" w14:paraId="60552356" w14:textId="0710F48E">
            <w:r>
              <w:t xml:space="preserve">Diese Einheit </w:t>
            </w:r>
            <w:r w:rsidR="007F0180">
              <w:t xml:space="preserve">trägt zur kreativen </w:t>
            </w:r>
            <w:r w:rsidR="00CB6D7F">
              <w:t xml:space="preserve">Buchvorstellung </w:t>
            </w:r>
            <w:r w:rsidR="005053AB">
              <w:t xml:space="preserve">sowie </w:t>
            </w:r>
            <w:r w:rsidR="007F0180">
              <w:t>zur Erweiterung der Medienkompetenz bei</w:t>
            </w:r>
            <w:r w:rsidR="00DE0ED9">
              <w:t xml:space="preserve">. </w:t>
            </w:r>
            <w:r w:rsidR="00F41CD1">
              <w:t>(~</w:t>
            </w:r>
            <w:r w:rsidR="00ED7C65">
              <w:t xml:space="preserve"> </w:t>
            </w:r>
            <w:r w:rsidR="002D0B2D">
              <w:t>3</w:t>
            </w:r>
            <w:r w:rsidR="00F41CD1">
              <w:t xml:space="preserve"> UE)</w:t>
            </w:r>
          </w:p>
          <w:p w:rsidR="00DE0ED9" w:rsidP="00042070" w:rsidRDefault="00DE0ED9" w14:paraId="627180EB" w14:textId="77777777"/>
          <w:p w:rsidR="00341DB7" w:rsidP="00515BD2" w:rsidRDefault="00CB6D7F" w14:paraId="030515DE" w14:textId="08CCC5EF">
            <w:pPr>
              <w:rPr>
                <w:b/>
                <w:bCs/>
              </w:rPr>
            </w:pPr>
            <w:r>
              <w:rPr>
                <w:b/>
                <w:bCs/>
              </w:rPr>
              <w:t>Vorstellen eines Buches</w:t>
            </w:r>
          </w:p>
          <w:p w:rsidR="00341DB7" w:rsidP="00515BD2" w:rsidRDefault="00341DB7" w14:paraId="3334F7E8" w14:textId="348EF7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Erstellen eines </w:t>
            </w:r>
            <w:r w:rsidR="00CB6D7F">
              <w:rPr>
                <w:b/>
                <w:bCs/>
              </w:rPr>
              <w:t>Greenscreen</w:t>
            </w:r>
            <w:r>
              <w:rPr>
                <w:b/>
                <w:bCs/>
              </w:rPr>
              <w:t>-Videos</w:t>
            </w:r>
          </w:p>
          <w:p w:rsidR="00DE0ED9" w:rsidP="006D1E3F" w:rsidRDefault="00DE0ED9" w14:paraId="43543E2A" w14:textId="77777777"/>
          <w:p w:rsidRPr="00A33429" w:rsidR="009247E3" w:rsidP="006D1E3F" w:rsidRDefault="00041086" w14:paraId="4ED46CDD" w14:textId="6F212907">
            <w:pPr>
              <w:rPr>
                <w:color w:val="0563C1" w:themeColor="hyperlink"/>
                <w:u w:val="single"/>
              </w:rPr>
            </w:pPr>
            <w:r>
              <w:rPr>
                <w:b/>
                <w:bCs/>
              </w:rPr>
              <w:t>Greenscreen</w:t>
            </w:r>
            <w:r w:rsidRPr="00C60B1A" w:rsidR="006D1E3F">
              <w:rPr>
                <w:b/>
                <w:bCs/>
              </w:rPr>
              <w:t>-Technik:</w:t>
            </w:r>
            <w:r w:rsidR="006D1E3F">
              <w:t xml:space="preserve"> </w:t>
            </w:r>
            <w:r w:rsidRPr="00BD39E9" w:rsidR="006F4D0D">
              <w:rPr>
                <w:rFonts w:cstheme="minorHAnsi"/>
                <w:color w:val="333333"/>
                <w:shd w:val="clear" w:color="auto" w:fill="FFFFFF"/>
              </w:rPr>
              <w:t>Bei der</w:t>
            </w:r>
            <w:r w:rsidRPr="00BD39E9" w:rsidR="006F4D0D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> </w:t>
            </w:r>
            <w:r w:rsidRPr="00BD39E9" w:rsidR="006F4D0D">
              <w:rPr>
                <w:rStyle w:val="Fett"/>
                <w:rFonts w:cstheme="minorHAnsi"/>
                <w:color w:val="333333"/>
              </w:rPr>
              <w:t>Greenscreen-Technik</w:t>
            </w:r>
            <w:r w:rsidRPr="00BD39E9" w:rsidR="006F4D0D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> </w:t>
            </w:r>
            <w:r w:rsidRPr="00BD39E9" w:rsidR="006F4D0D">
              <w:rPr>
                <w:rFonts w:cstheme="minorHAnsi"/>
                <w:color w:val="333333"/>
                <w:shd w:val="clear" w:color="auto" w:fill="FFFFFF"/>
              </w:rPr>
              <w:t>werden ein oder mehrere Personen oder auch Gegenstände</w:t>
            </w:r>
            <w:r w:rsidRPr="00BD39E9" w:rsidR="006F4D0D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> </w:t>
            </w:r>
            <w:r w:rsidRPr="00BD39E9" w:rsidR="006F4D0D">
              <w:rPr>
                <w:rStyle w:val="Fett"/>
                <w:rFonts w:cstheme="minorHAnsi"/>
                <w:color w:val="333333"/>
              </w:rPr>
              <w:t>vor einer grünen Leinwand platziert</w:t>
            </w:r>
            <w:r w:rsidRPr="00BD39E9" w:rsidR="006F4D0D">
              <w:rPr>
                <w:rFonts w:cstheme="minorHAnsi"/>
                <w:color w:val="333333"/>
                <w:shd w:val="clear" w:color="auto" w:fill="FFFFFF"/>
              </w:rPr>
              <w:t>. Der</w:t>
            </w:r>
            <w:r w:rsidRPr="00BD39E9" w:rsidR="006F4D0D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> </w:t>
            </w:r>
            <w:r w:rsidRPr="00BD39E9" w:rsidR="006F4D0D">
              <w:rPr>
                <w:rStyle w:val="Fett"/>
                <w:rFonts w:cstheme="minorHAnsi"/>
                <w:color w:val="333333"/>
              </w:rPr>
              <w:t>grüne</w:t>
            </w:r>
            <w:r w:rsidRPr="00BD39E9" w:rsidR="006F4D0D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> </w:t>
            </w:r>
            <w:r w:rsidRPr="00BD39E9" w:rsidR="006F4D0D">
              <w:rPr>
                <w:rFonts w:cstheme="minorHAnsi"/>
                <w:color w:val="333333"/>
                <w:shd w:val="clear" w:color="auto" w:fill="FFFFFF"/>
              </w:rPr>
              <w:t>Hintergrund kann dann anschließend durch ein beliebiges Bild oder Video ausgetauscht werden.</w:t>
            </w:r>
            <w:r w:rsidR="006A01DB">
              <w:t xml:space="preserve"> </w:t>
            </w:r>
            <w:hyperlink w:history="1" r:id="rId10">
              <w:r w:rsidRPr="00C60B1A" w:rsidR="00C60B1A">
                <w:rPr>
                  <w:rStyle w:val="Hyperlink"/>
                </w:rPr>
                <w:t>Mehr dazu.</w:t>
              </w:r>
            </w:hyperlink>
          </w:p>
          <w:p w:rsidRPr="001C60F4" w:rsidR="007401BB" w:rsidP="006D1E3F" w:rsidRDefault="007401BB" w14:paraId="2071216E" w14:textId="77777777"/>
          <w:p w:rsidR="00315101" w:rsidP="006D1E3F" w:rsidRDefault="00315101" w14:paraId="6BF7C6B2" w14:textId="241565FF">
            <w:r>
              <w:t>Empfehlenswert ist die Verwendung eines Statives</w:t>
            </w:r>
            <w:r w:rsidR="002D0B2D">
              <w:t xml:space="preserve"> und das Filmen im Querformat.</w:t>
            </w:r>
          </w:p>
        </w:tc>
      </w:tr>
    </w:tbl>
    <w:p w:rsidR="00923C27" w:rsidP="00E17129" w:rsidRDefault="00923C27" w14:paraId="300D6C96" w14:textId="612397FE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Tr="003B2B07" w14:paraId="2816378C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923C27" w14:paraId="4211802E" w14:textId="15E7235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:rsidR="00923C27" w:rsidP="003B2B07" w:rsidRDefault="00830235" w14:paraId="346F2CCB" w14:textId="3CD7FE3F">
            <w:r>
              <w:t xml:space="preserve">Grundstufe </w:t>
            </w:r>
            <w:r w:rsidR="007E50B1">
              <w:t>I</w:t>
            </w:r>
            <w:r w:rsidR="008219FD">
              <w:t>I</w:t>
            </w:r>
          </w:p>
        </w:tc>
      </w:tr>
    </w:tbl>
    <w:p w:rsidR="00923C27" w:rsidP="00E17129" w:rsidRDefault="00923C27" w14:paraId="2D8AD4C6" w14:textId="5F44A975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Tr="003B2B07" w14:paraId="776C316C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923C27" w14:paraId="10DB18EA" w14:textId="0080FED4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:rsidRPr="00906064" w:rsidR="00923C27" w:rsidP="003B2B07" w:rsidRDefault="00B41C4E" w14:paraId="71511E08" w14:textId="30A756C6">
            <w:r w:rsidRPr="00906064">
              <w:t>Die Schüler*innen</w:t>
            </w:r>
          </w:p>
          <w:p w:rsidR="00E11692" w:rsidP="00E11692" w:rsidRDefault="00E11692" w14:paraId="6B0F4590" w14:textId="46125B1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können </w:t>
            </w:r>
            <w:r>
              <w:t>ein Buch vorstellen.</w:t>
            </w:r>
          </w:p>
          <w:p w:rsidR="00E11692" w:rsidP="00E11692" w:rsidRDefault="00225128" w14:paraId="43ECA690" w14:textId="3FF7850F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können</w:t>
            </w:r>
            <w:r w:rsidR="00E11692">
              <w:t xml:space="preserve"> ein passendes Bild als Hintergrund f</w:t>
            </w:r>
            <w:r>
              <w:t>ü</w:t>
            </w:r>
            <w:r w:rsidR="00E11692">
              <w:t xml:space="preserve">r ein Video </w:t>
            </w:r>
            <w:r>
              <w:t>gestalten</w:t>
            </w:r>
            <w:r w:rsidR="00E11692">
              <w:t>.</w:t>
            </w:r>
          </w:p>
          <w:p w:rsidR="00E11692" w:rsidP="00E11692" w:rsidRDefault="00AC58A1" w14:paraId="68BEC8E3" w14:textId="7D075B0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lernen</w:t>
            </w:r>
            <w:r w:rsidR="00E11692">
              <w:t xml:space="preserve"> </w:t>
            </w:r>
            <w:r>
              <w:t>die</w:t>
            </w:r>
            <w:r w:rsidR="00E11692">
              <w:t xml:space="preserve"> Greenscreen</w:t>
            </w:r>
            <w:r w:rsidR="00203323">
              <w:t>-T</w:t>
            </w:r>
            <w:r w:rsidR="00E11692">
              <w:t xml:space="preserve">echnik </w:t>
            </w:r>
            <w:r>
              <w:t>kennen</w:t>
            </w:r>
            <w:r w:rsidR="00E11692">
              <w:t>.</w:t>
            </w:r>
          </w:p>
          <w:p w:rsidR="0007054C" w:rsidP="0017178B" w:rsidRDefault="00AC58A1" w14:paraId="40577D3C" w14:textId="1DBF52C8">
            <w:pPr>
              <w:pStyle w:val="Listenabsatz"/>
              <w:numPr>
                <w:ilvl w:val="0"/>
                <w:numId w:val="2"/>
              </w:numPr>
            </w:pPr>
            <w:r>
              <w:t>lernen die</w:t>
            </w:r>
            <w:r w:rsidR="00E11692">
              <w:t xml:space="preserve"> App </w:t>
            </w:r>
            <w:proofErr w:type="spellStart"/>
            <w:r w:rsidR="00E11692">
              <w:t>iMovie</w:t>
            </w:r>
            <w:proofErr w:type="spellEnd"/>
            <w:r w:rsidR="00E11692">
              <w:t xml:space="preserve"> </w:t>
            </w:r>
            <w:r>
              <w:t>kennen</w:t>
            </w:r>
            <w:r w:rsidR="00E11692">
              <w:t>.</w:t>
            </w:r>
          </w:p>
        </w:tc>
      </w:tr>
    </w:tbl>
    <w:p w:rsidR="00923C27" w:rsidP="00E17129" w:rsidRDefault="00923C27" w14:paraId="38A52546" w14:textId="0890416D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Pr="000413E6" w:rsidR="00046845" w:rsidTr="6D947F90" w14:paraId="4CE4A978" w14:textId="77777777">
        <w:tc>
          <w:tcPr>
            <w:tcW w:w="1272" w:type="dxa"/>
            <w:shd w:val="clear" w:color="auto" w:fill="009EE3"/>
            <w:tcMar/>
          </w:tcPr>
          <w:p w:rsidRPr="00E17129" w:rsidR="00923C27" w:rsidP="003B2B07" w:rsidRDefault="00923C27" w14:paraId="092F764B" w14:textId="13DF03F0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7938" w:type="dxa"/>
            <w:tcMar/>
          </w:tcPr>
          <w:p w:rsidRPr="00FA113A" w:rsidR="00476B2F" w:rsidP="003B2B07" w:rsidRDefault="00F41F55" w14:paraId="1DED46BA" w14:textId="1B8010EC">
            <w:pPr>
              <w:rPr>
                <w:u w:val="single"/>
              </w:rPr>
            </w:pPr>
            <w:r w:rsidRPr="6D947F90" w:rsidR="00F41F55">
              <w:rPr>
                <w:u w:val="single"/>
              </w:rPr>
              <w:t>Vora</w:t>
            </w:r>
            <w:r w:rsidRPr="6D947F90" w:rsidR="410A2FAE">
              <w:rPr>
                <w:u w:val="single"/>
              </w:rPr>
              <w:t>r</w:t>
            </w:r>
            <w:r w:rsidRPr="6D947F90" w:rsidR="00F41F55">
              <w:rPr>
                <w:u w:val="single"/>
              </w:rPr>
              <w:t>beit</w:t>
            </w:r>
          </w:p>
          <w:p w:rsidRPr="008D53B9" w:rsidR="002317EE" w:rsidP="003B2B07" w:rsidRDefault="00E0250B" w14:paraId="68359163" w14:textId="426BEE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Jede/r Schüler*in sucht sich ein Buch zum Vorstellen aus</w:t>
            </w:r>
            <w:r w:rsidR="008B1D94">
              <w:rPr>
                <w:color w:val="000000" w:themeColor="text1"/>
              </w:rPr>
              <w:t xml:space="preserve">, liest es und fasst </w:t>
            </w:r>
            <w:r w:rsidR="00221F4A">
              <w:rPr>
                <w:color w:val="000000" w:themeColor="text1"/>
              </w:rPr>
              <w:t>die wichtigsten Punkte (Titel</w:t>
            </w:r>
            <w:r w:rsidR="008D3833">
              <w:rPr>
                <w:color w:val="000000" w:themeColor="text1"/>
              </w:rPr>
              <w:t xml:space="preserve">, Autor, Inhalt, …) </w:t>
            </w:r>
            <w:r w:rsidR="00221F4A">
              <w:rPr>
                <w:color w:val="000000" w:themeColor="text1"/>
              </w:rPr>
              <w:t>für die Buchvorstellung zusammen.</w:t>
            </w:r>
          </w:p>
          <w:p w:rsidR="0048757B" w:rsidP="0048757B" w:rsidRDefault="00FF1C05" w14:paraId="6EDBD927" w14:textId="1496FAB1">
            <w:r>
              <w:t>(</w:t>
            </w:r>
            <w:r w:rsidRPr="00FF1C05" w:rsidR="008160D1">
              <w:t>Ist auch als Gruppenarbeit möglich</w:t>
            </w:r>
            <w:r w:rsidRPr="00FF1C05">
              <w:t>. Jede Gruppe entscheidet sich für e</w:t>
            </w:r>
            <w:r>
              <w:t>i</w:t>
            </w:r>
            <w:r w:rsidRPr="00FF1C05">
              <w:t>n Buch.</w:t>
            </w:r>
            <w:r>
              <w:t>)</w:t>
            </w:r>
          </w:p>
          <w:p w:rsidRPr="00FF1C05" w:rsidR="00FF1C05" w:rsidP="0048757B" w:rsidRDefault="00FF1C05" w14:paraId="72C22247" w14:textId="61EE96E2"/>
          <w:p w:rsidR="0048757B" w:rsidP="0048757B" w:rsidRDefault="0048757B" w14:paraId="128497BB" w14:textId="773F2301">
            <w:pPr>
              <w:rPr>
                <w:u w:val="single"/>
              </w:rPr>
            </w:pPr>
            <w:r>
              <w:rPr>
                <w:u w:val="single"/>
              </w:rPr>
              <w:t>Einstieg</w:t>
            </w:r>
          </w:p>
          <w:p w:rsidR="0048757B" w:rsidP="0048757B" w:rsidRDefault="0048757B" w14:paraId="03BDA3EC" w14:textId="45E27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Man könnte hier zum Beispiel den </w:t>
            </w:r>
            <w:proofErr w:type="spellStart"/>
            <w:r>
              <w:rPr>
                <w:color w:val="000000" w:themeColor="text1"/>
              </w:rPr>
              <w:t>Les</w:t>
            </w:r>
            <w:proofErr w:type="spellEnd"/>
            <w:r>
              <w:rPr>
                <w:color w:val="000000" w:themeColor="text1"/>
              </w:rPr>
              <w:t>-o-</w:t>
            </w:r>
            <w:proofErr w:type="spellStart"/>
            <w:r>
              <w:rPr>
                <w:color w:val="000000" w:themeColor="text1"/>
              </w:rPr>
              <w:t>mat</w:t>
            </w:r>
            <w:proofErr w:type="spellEnd"/>
            <w:r>
              <w:rPr>
                <w:color w:val="000000" w:themeColor="text1"/>
              </w:rPr>
              <w:t xml:space="preserve"> (</w:t>
            </w:r>
            <w:hyperlink w:history="1" r:id="rId11">
              <w:r w:rsidRPr="007506D3">
                <w:rPr>
                  <w:rStyle w:val="Hyperlink"/>
                </w:rPr>
                <w:t>Link</w:t>
              </w:r>
            </w:hyperlink>
            <w:r>
              <w:rPr>
                <w:color w:val="000000" w:themeColor="text1"/>
              </w:rPr>
              <w:t xml:space="preserve">) vorstellen. </w:t>
            </w:r>
          </w:p>
          <w:p w:rsidR="00AA01E9" w:rsidP="003B2B07" w:rsidRDefault="00AA01E9" w14:paraId="723FED5D" w14:textId="47F7F56F"/>
          <w:p w:rsidR="00541ED7" w:rsidP="003B2B07" w:rsidRDefault="002317EE" w14:paraId="405E2F46" w14:textId="4E698410">
            <w:pPr>
              <w:rPr>
                <w:u w:val="single"/>
              </w:rPr>
            </w:pPr>
            <w:r w:rsidRPr="00166E9F">
              <w:rPr>
                <w:u w:val="single"/>
              </w:rPr>
              <w:t>Erarbeitung</w:t>
            </w:r>
          </w:p>
          <w:p w:rsidR="00A22064" w:rsidP="00A22064" w:rsidRDefault="00A22064" w14:paraId="3DAB9E51" w14:textId="653B50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Danach wird die </w:t>
            </w:r>
            <w:r w:rsidR="000E13C6">
              <w:rPr>
                <w:color w:val="000000" w:themeColor="text1"/>
              </w:rPr>
              <w:t xml:space="preserve">Greenscreen-Technik und die </w:t>
            </w:r>
            <w:r>
              <w:rPr>
                <w:color w:val="000000" w:themeColor="text1"/>
              </w:rPr>
              <w:t>Aufgabe erklärt.</w:t>
            </w:r>
            <w:r w:rsidR="00506B9B">
              <w:rPr>
                <w:color w:val="000000" w:themeColor="text1"/>
              </w:rPr>
              <w:t xml:space="preserve"> </w:t>
            </w:r>
          </w:p>
          <w:p w:rsidR="00411A46" w:rsidP="00380FC1" w:rsidRDefault="00411A46" w14:paraId="01860D76" w14:textId="422DB1FA">
            <w:pPr>
              <w:rPr>
                <w:color w:val="000000" w:themeColor="text1"/>
              </w:rPr>
            </w:pPr>
          </w:p>
          <w:p w:rsidRPr="00F43B97" w:rsidR="00380FC1" w:rsidP="003B2B07" w:rsidRDefault="00411A46" w14:paraId="7BD0D079" w14:textId="18107898">
            <w:pPr>
              <w:rPr>
                <w:color w:val="000000" w:themeColor="text1"/>
                <w:u w:val="single"/>
              </w:rPr>
            </w:pPr>
            <w:r w:rsidRPr="00411A46">
              <w:rPr>
                <w:color w:val="000000" w:themeColor="text1"/>
                <w:u w:val="single"/>
              </w:rPr>
              <w:t>Durchführung:</w:t>
            </w:r>
          </w:p>
          <w:p w:rsidR="00541ED7" w:rsidP="002636BC" w:rsidRDefault="00541ED7" w14:paraId="160615F6" w14:textId="60F285CD">
            <w:pPr>
              <w:pStyle w:val="Listenabsatz"/>
              <w:numPr>
                <w:ilvl w:val="0"/>
                <w:numId w:val="6"/>
              </w:numPr>
              <w:ind w:left="314" w:hanging="314"/>
            </w:pPr>
            <w:r>
              <w:t>Einheit:</w:t>
            </w:r>
          </w:p>
          <w:p w:rsidR="00E2033B" w:rsidP="003B2B07" w:rsidRDefault="002B25F7" w14:paraId="12271628" w14:textId="3B2CFDF6">
            <w:r w:rsidRPr="00910292">
              <w:drawing>
                <wp:anchor distT="0" distB="0" distL="114300" distR="114300" simplePos="0" relativeHeight="251658240" behindDoc="1" locked="0" layoutInCell="1" allowOverlap="1" wp14:anchorId="1B643C72" wp14:editId="47796469">
                  <wp:simplePos x="0" y="0"/>
                  <wp:positionH relativeFrom="column">
                    <wp:posOffset>4020820</wp:posOffset>
                  </wp:positionH>
                  <wp:positionV relativeFrom="paragraph">
                    <wp:posOffset>327143</wp:posOffset>
                  </wp:positionV>
                  <wp:extent cx="874395" cy="1148715"/>
                  <wp:effectExtent l="0" t="0" r="1905" b="0"/>
                  <wp:wrapTight wrapText="bothSides">
                    <wp:wrapPolygon edited="0">
                      <wp:start x="0" y="0"/>
                      <wp:lineTo x="0" y="21254"/>
                      <wp:lineTo x="21333" y="21254"/>
                      <wp:lineTo x="21333" y="0"/>
                      <wp:lineTo x="0" y="0"/>
                    </wp:wrapPolygon>
                  </wp:wrapTight>
                  <wp:docPr id="5" name="Bild 4" descr="Bildschirmfoto 2019-01-09 um 08.47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4" descr="Bildschirmfoto 2019-01-09 um 08.47.5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906">
              <w:t xml:space="preserve">Die </w:t>
            </w:r>
            <w:proofErr w:type="spellStart"/>
            <w:r w:rsidR="00BB0906">
              <w:t>SuS</w:t>
            </w:r>
            <w:proofErr w:type="spellEnd"/>
            <w:r w:rsidR="00BB0906">
              <w:t xml:space="preserve"> gestalten ein passendes Hintergrundbild </w:t>
            </w:r>
            <w:r w:rsidR="001B7076">
              <w:t xml:space="preserve">mit Buntstiften, Filzstiften, etc. </w:t>
            </w:r>
            <w:r w:rsidR="00BB0906">
              <w:t>zu ihrem Buch</w:t>
            </w:r>
            <w:r w:rsidR="001B7076">
              <w:t>.</w:t>
            </w:r>
          </w:p>
          <w:p w:rsidR="007E3A24" w:rsidP="003B2B07" w:rsidRDefault="007E3A24" w14:paraId="4C708A81" w14:textId="167C5747"/>
          <w:p w:rsidRPr="005D5BC6" w:rsidR="005D5BC6" w:rsidP="00544F63" w:rsidRDefault="00544F63" w14:paraId="68B23793" w14:textId="58F4599A">
            <w:r>
              <w:t xml:space="preserve">2. </w:t>
            </w:r>
            <w:r w:rsidRPr="005D5BC6" w:rsidR="005D5BC6">
              <w:t>Einheit:</w:t>
            </w:r>
          </w:p>
          <w:p w:rsidR="00D73F0E" w:rsidP="00826D7B" w:rsidRDefault="002C5A8C" w14:paraId="31005C84" w14:textId="49525317">
            <w:r>
              <w:t>Aufnahme</w:t>
            </w:r>
            <w:r w:rsidR="00CA15FA">
              <w:t xml:space="preserve"> der Buchvorstellung</w:t>
            </w:r>
            <w:r>
              <w:t>:</w:t>
            </w:r>
          </w:p>
          <w:p w:rsidR="00D73F0E" w:rsidP="00826D7B" w:rsidRDefault="00710D76" w14:paraId="2E1D420F" w14:textId="5560E72C">
            <w:r>
              <w:t>Zum Drehen der Videos empfiehlt sich auf jeden Fall Gruppenarbeit (</w:t>
            </w:r>
            <w:r w:rsidR="007F2F3C">
              <w:t xml:space="preserve">mind. </w:t>
            </w:r>
            <w:r>
              <w:t xml:space="preserve">2-4 </w:t>
            </w:r>
            <w:proofErr w:type="spellStart"/>
            <w:r>
              <w:t>SuS</w:t>
            </w:r>
            <w:proofErr w:type="spellEnd"/>
            <w:r>
              <w:t>/Gruppe)</w:t>
            </w:r>
            <w:r w:rsidR="007F2F3C">
              <w:t>.</w:t>
            </w:r>
            <w:r w:rsidRPr="00910292" w:rsidR="00910292">
              <w:rPr>
                <w:noProof/>
              </w:rPr>
              <w:t xml:space="preserve"> </w:t>
            </w:r>
          </w:p>
          <w:p w:rsidR="00910292" w:rsidP="00826D7B" w:rsidRDefault="00910292" w14:paraId="68EBBC45" w14:textId="77777777"/>
          <w:p w:rsidR="0015333C" w:rsidP="00826D7B" w:rsidRDefault="0015333C" w14:paraId="25637D20" w14:textId="77777777"/>
          <w:p w:rsidR="00CA15FA" w:rsidP="00826D7B" w:rsidRDefault="00F43B97" w14:paraId="72790BF6" w14:textId="6D87F8A9">
            <w:r>
              <w:lastRenderedPageBreak/>
              <w:t xml:space="preserve">Jede Gruppe </w:t>
            </w:r>
            <w:r w:rsidR="002D0CDD">
              <w:t xml:space="preserve">bekommt ein Tablet </w:t>
            </w:r>
            <w:r w:rsidR="00E95388">
              <w:t xml:space="preserve">und ein Stativ </w:t>
            </w:r>
            <w:r w:rsidR="002D0CDD">
              <w:t xml:space="preserve">und nimmt </w:t>
            </w:r>
            <w:r w:rsidR="00836185">
              <w:t>die Buchvorstellung vor de</w:t>
            </w:r>
            <w:r w:rsidR="00CA15FA">
              <w:t>m</w:t>
            </w:r>
            <w:r w:rsidR="00836185">
              <w:t xml:space="preserve"> grünen Vorhang (Greenscreen) </w:t>
            </w:r>
            <w:r w:rsidR="002D0CDD">
              <w:t xml:space="preserve">mit der </w:t>
            </w:r>
            <w:r w:rsidR="00836185">
              <w:t>Kamera-App</w:t>
            </w:r>
            <w:r w:rsidR="002D0CDD">
              <w:t xml:space="preserve"> au</w:t>
            </w:r>
            <w:r w:rsidR="00A960F0">
              <w:t>f</w:t>
            </w:r>
            <w:r w:rsidR="0061594A">
              <w:t xml:space="preserve"> und macht ein Foto vom Hintergrund</w:t>
            </w:r>
            <w:r w:rsidR="00A960F0">
              <w:t xml:space="preserve">. </w:t>
            </w:r>
          </w:p>
          <w:p w:rsidR="00203323" w:rsidP="00826D7B" w:rsidRDefault="00203323" w14:paraId="6F83228A" w14:textId="77777777"/>
          <w:p w:rsidRPr="005D5BC6" w:rsidR="00CA15FA" w:rsidP="00CA15FA" w:rsidRDefault="00CA15FA" w14:paraId="28CCC4AB" w14:textId="36BDA9C5">
            <w:r>
              <w:t>3</w:t>
            </w:r>
            <w:r>
              <w:t xml:space="preserve">. </w:t>
            </w:r>
            <w:r w:rsidRPr="005D5BC6">
              <w:t>Einheit:</w:t>
            </w:r>
          </w:p>
          <w:p w:rsidR="00A1151E" w:rsidP="00826D7B" w:rsidRDefault="00CA15FA" w14:paraId="0571B8A9" w14:textId="12812D14">
            <w:r>
              <w:t>Bearbeiten des Videos</w:t>
            </w:r>
            <w:r w:rsidR="00B54B2E">
              <w:t xml:space="preserve"> und Einfügen des Hintergrundes</w:t>
            </w:r>
            <w:r>
              <w:t xml:space="preserve"> in der </w:t>
            </w:r>
            <w:proofErr w:type="spellStart"/>
            <w:r>
              <w:t>iMovie</w:t>
            </w:r>
            <w:proofErr w:type="spellEnd"/>
            <w:r>
              <w:t>-App.</w:t>
            </w:r>
            <w:r w:rsidR="005E02E2">
              <w:t xml:space="preserve"> Eine </w:t>
            </w:r>
            <w:r w:rsidR="009A0D6D">
              <w:t>Anleitung</w:t>
            </w:r>
            <w:r w:rsidR="005E02E2">
              <w:t xml:space="preserve"> findet man in den Lehrmaterialien.</w:t>
            </w:r>
            <w:r w:rsidR="00203323">
              <w:t xml:space="preserve"> </w:t>
            </w:r>
            <w:r w:rsidR="00203323">
              <w:t>Die LP unterstützt die Gruppen bei Bedarf bei der Bearbeitung mit der App.</w:t>
            </w:r>
          </w:p>
          <w:p w:rsidR="00041086" w:rsidP="00826D7B" w:rsidRDefault="00041086" w14:paraId="246ABD3C" w14:textId="77777777"/>
          <w:p w:rsidRPr="00691FBB" w:rsidR="00A1151E" w:rsidP="00826D7B" w:rsidRDefault="00A1151E" w14:paraId="552E621C" w14:textId="77777777">
            <w:pPr>
              <w:rPr>
                <w:u w:val="single"/>
              </w:rPr>
            </w:pPr>
            <w:r w:rsidRPr="00691FBB">
              <w:rPr>
                <w:u w:val="single"/>
              </w:rPr>
              <w:t xml:space="preserve">Abschluss: </w:t>
            </w:r>
          </w:p>
          <w:p w:rsidRPr="00150E86" w:rsidR="00A1151E" w:rsidP="00826D7B" w:rsidRDefault="00A1151E" w14:paraId="7CD9DC48" w14:textId="1E3C7B48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präsentieren</w:t>
            </w:r>
            <w:r w:rsidR="00126D26">
              <w:t xml:space="preserve"> ihre Videos den anderen Gruppen</w:t>
            </w:r>
            <w:r w:rsidR="009B11BB">
              <w:t>, diskutieren die vorgestellten Bücher</w:t>
            </w:r>
            <w:r w:rsidR="00381CD5">
              <w:t xml:space="preserve"> und reflektieren über das Gestalten </w:t>
            </w:r>
            <w:r w:rsidR="005D2FA4">
              <w:t>und Erarbeiten d</w:t>
            </w:r>
            <w:r w:rsidR="009B11BB">
              <w:t>er Greenscreen</w:t>
            </w:r>
            <w:r w:rsidR="00D370FA">
              <w:t>-V</w:t>
            </w:r>
            <w:r w:rsidR="009B11BB">
              <w:t>ideos</w:t>
            </w:r>
            <w:r w:rsidR="005D2FA4">
              <w:t>.</w:t>
            </w:r>
          </w:p>
        </w:tc>
      </w:tr>
    </w:tbl>
    <w:p w:rsidRPr="000413E6" w:rsidR="00923C27" w:rsidP="00E17129" w:rsidRDefault="00923C27" w14:paraId="67C4EFC6" w14:textId="31B5F28E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Pr="00397572" w:rsidR="00923C27" w:rsidTr="00902F19" w14:paraId="7EFEDAFB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240677" w14:paraId="41911E4A" w14:textId="6482B0F9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7938" w:type="dxa"/>
          </w:tcPr>
          <w:p w:rsidRPr="000D1750" w:rsidR="000D1750" w:rsidP="00042070" w:rsidRDefault="000D1750" w14:paraId="069BB15A" w14:textId="2C0F7648">
            <w:r w:rsidRPr="000D1750">
              <w:t>Papier, Schere, Filzstifte, ev. Kleb</w:t>
            </w:r>
            <w:r>
              <w:t>e</w:t>
            </w:r>
            <w:r w:rsidRPr="000D1750">
              <w:t>streifen zum Fi</w:t>
            </w:r>
            <w:r>
              <w:t>xieren des Hintergrundes</w:t>
            </w:r>
          </w:p>
          <w:p w:rsidR="008B00BF" w:rsidP="00042070" w:rsidRDefault="008B00BF" w14:paraId="62CA610F" w14:textId="1C79C588">
            <w:pPr>
              <w:rPr>
                <w:lang w:val="en-US"/>
              </w:rPr>
            </w:pPr>
            <w:r w:rsidRPr="005D2FA4">
              <w:rPr>
                <w:lang w:val="en-US"/>
              </w:rPr>
              <w:t>Tablet(s)</w:t>
            </w:r>
          </w:p>
          <w:p w:rsidR="00195663" w:rsidP="00042070" w:rsidRDefault="00195663" w14:paraId="34A4B5D9" w14:textId="6431EB84">
            <w:pPr>
              <w:rPr>
                <w:lang w:val="en-US"/>
              </w:rPr>
            </w:pPr>
            <w:r>
              <w:rPr>
                <w:lang w:val="en-US"/>
              </w:rPr>
              <w:t>Greenscreen/</w:t>
            </w:r>
            <w:proofErr w:type="spellStart"/>
            <w:r>
              <w:rPr>
                <w:lang w:val="en-US"/>
              </w:rPr>
              <w:t>grüner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Vorhang</w:t>
            </w:r>
            <w:proofErr w:type="spellEnd"/>
          </w:p>
          <w:p w:rsidRPr="005D2FA4" w:rsidR="00C60B1A" w:rsidP="00042070" w:rsidRDefault="00C60B1A" w14:paraId="397F51D1" w14:textId="54750F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Stativ</w:t>
            </w:r>
            <w:proofErr w:type="spellEnd"/>
          </w:p>
          <w:p w:rsidRPr="000D1750" w:rsidR="005B711A" w:rsidP="00042070" w:rsidRDefault="009A0D6D" w14:paraId="7743CC3B" w14:textId="787162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</w:t>
            </w:r>
            <w:proofErr w:type="spellEnd"/>
            <w:r>
              <w:rPr>
                <w:lang w:val="en-US"/>
              </w:rPr>
              <w:t xml:space="preserve">-App, </w:t>
            </w:r>
            <w:r w:rsidRPr="005D2FA4" w:rsidR="005D2FA4">
              <w:rPr>
                <w:lang w:val="en-US"/>
              </w:rPr>
              <w:t xml:space="preserve">App </w:t>
            </w:r>
            <w:r>
              <w:rPr>
                <w:lang w:val="en-US"/>
              </w:rPr>
              <w:t>iMovie</w:t>
            </w:r>
          </w:p>
        </w:tc>
      </w:tr>
    </w:tbl>
    <w:p w:rsidRPr="00902F19" w:rsidR="00877908" w:rsidP="00935C2F" w:rsidRDefault="00877908" w14:paraId="6BC66A04" w14:textId="35F19C1C">
      <w:pPr>
        <w:rPr>
          <w:lang w:val="en-US"/>
        </w:rPr>
      </w:pPr>
    </w:p>
    <w:sectPr w:rsidRPr="00902F19" w:rsidR="00877908" w:rsidSect="00FC4087">
      <w:headerReference w:type="default" r:id="rId13"/>
      <w:footerReference w:type="default" r:id="rId14"/>
      <w:pgSz w:w="11906" w:h="16838" w:orient="portrait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9D5" w:rsidP="00E17129" w:rsidRDefault="00CD29D5" w14:paraId="25B492D8" w14:textId="77777777">
      <w:pPr>
        <w:spacing w:after="0" w:line="240" w:lineRule="auto"/>
      </w:pPr>
      <w:r>
        <w:separator/>
      </w:r>
    </w:p>
  </w:endnote>
  <w:endnote w:type="continuationSeparator" w:id="0">
    <w:p w:rsidR="00CD29D5" w:rsidP="00E17129" w:rsidRDefault="00CD29D5" w14:paraId="051F73A6" w14:textId="77777777">
      <w:pPr>
        <w:spacing w:after="0" w:line="240" w:lineRule="auto"/>
      </w:pPr>
      <w:r>
        <w:continuationSeparator/>
      </w:r>
    </w:p>
  </w:endnote>
  <w:endnote w:type="continuationNotice" w:id="1">
    <w:p w:rsidR="00CD29D5" w:rsidRDefault="00CD29D5" w14:paraId="15BFE1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F4D11" w:rsidR="00877908" w:rsidP="00031C6B" w:rsidRDefault="00FC4087" w14:paraId="11ABB7A1" w14:textId="4ACFF410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9D5" w:rsidP="00E17129" w:rsidRDefault="00CD29D5" w14:paraId="0F6CFDA5" w14:textId="77777777">
      <w:pPr>
        <w:spacing w:after="0" w:line="240" w:lineRule="auto"/>
      </w:pPr>
      <w:r>
        <w:separator/>
      </w:r>
    </w:p>
  </w:footnote>
  <w:footnote w:type="continuationSeparator" w:id="0">
    <w:p w:rsidR="00CD29D5" w:rsidP="00E17129" w:rsidRDefault="00CD29D5" w14:paraId="5C087B00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9D5" w:rsidRDefault="00CD29D5" w14:paraId="21B08F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7129" w:rsidRDefault="00B16901" w14:paraId="3B482F80" w14:textId="48A6ECB0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7129" w:rsidRDefault="00E17129" w14:paraId="1B4FD7BA" w14:textId="20A17B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45E"/>
    <w:multiLevelType w:val="hybridMultilevel"/>
    <w:tmpl w:val="8758C3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FC793D2"/>
    <w:multiLevelType w:val="hybridMultilevel"/>
    <w:tmpl w:val="E424D646"/>
    <w:lvl w:ilvl="0" w:tplc="B56C7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1C1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4C8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B09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039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BEA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C633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2E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A2F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8601ED"/>
    <w:multiLevelType w:val="hybridMultilevel"/>
    <w:tmpl w:val="396AF1C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3DD795"/>
    <w:multiLevelType w:val="hybridMultilevel"/>
    <w:tmpl w:val="811C7EC4"/>
    <w:lvl w:ilvl="0" w:tplc="910277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4890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A4F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12DF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0F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10D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90C3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AAA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B4B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0C59AB"/>
    <w:multiLevelType w:val="hybridMultilevel"/>
    <w:tmpl w:val="7DEE859A"/>
    <w:lvl w:ilvl="0" w:tplc="DF60E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7049">
    <w:abstractNumId w:val="1"/>
  </w:num>
  <w:num w:numId="2" w16cid:durableId="1505781112">
    <w:abstractNumId w:val="3"/>
  </w:num>
  <w:num w:numId="3" w16cid:durableId="171258396">
    <w:abstractNumId w:val="5"/>
  </w:num>
  <w:num w:numId="4" w16cid:durableId="287124784">
    <w:abstractNumId w:val="2"/>
  </w:num>
  <w:num w:numId="5" w16cid:durableId="339427344">
    <w:abstractNumId w:val="4"/>
  </w:num>
  <w:num w:numId="6" w16cid:durableId="418331597">
    <w:abstractNumId w:val="6"/>
  </w:num>
  <w:num w:numId="7" w16cid:durableId="21323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017FC"/>
    <w:rsid w:val="00006171"/>
    <w:rsid w:val="0002317B"/>
    <w:rsid w:val="00031C6B"/>
    <w:rsid w:val="00031D08"/>
    <w:rsid w:val="00041086"/>
    <w:rsid w:val="000413E6"/>
    <w:rsid w:val="00042070"/>
    <w:rsid w:val="00042C96"/>
    <w:rsid w:val="00046845"/>
    <w:rsid w:val="000524A8"/>
    <w:rsid w:val="000645DC"/>
    <w:rsid w:val="0007054C"/>
    <w:rsid w:val="00074975"/>
    <w:rsid w:val="00085F88"/>
    <w:rsid w:val="000A4CD4"/>
    <w:rsid w:val="000B6501"/>
    <w:rsid w:val="000C5B3E"/>
    <w:rsid w:val="000D1750"/>
    <w:rsid w:val="000E13C6"/>
    <w:rsid w:val="000E3CEF"/>
    <w:rsid w:val="000E5188"/>
    <w:rsid w:val="000F7183"/>
    <w:rsid w:val="001201B1"/>
    <w:rsid w:val="00122B90"/>
    <w:rsid w:val="00126D26"/>
    <w:rsid w:val="00141AE3"/>
    <w:rsid w:val="00150E86"/>
    <w:rsid w:val="0015333C"/>
    <w:rsid w:val="0015611D"/>
    <w:rsid w:val="00161032"/>
    <w:rsid w:val="0016199C"/>
    <w:rsid w:val="00166E9F"/>
    <w:rsid w:val="0017178B"/>
    <w:rsid w:val="001763D1"/>
    <w:rsid w:val="001800F4"/>
    <w:rsid w:val="00184131"/>
    <w:rsid w:val="00184A32"/>
    <w:rsid w:val="00186626"/>
    <w:rsid w:val="001868C8"/>
    <w:rsid w:val="00195663"/>
    <w:rsid w:val="0019599B"/>
    <w:rsid w:val="001A6BE1"/>
    <w:rsid w:val="001B7076"/>
    <w:rsid w:val="001C60F4"/>
    <w:rsid w:val="001E13E9"/>
    <w:rsid w:val="001E7D2C"/>
    <w:rsid w:val="001F5BB1"/>
    <w:rsid w:val="001F70E6"/>
    <w:rsid w:val="00203323"/>
    <w:rsid w:val="00212154"/>
    <w:rsid w:val="0021602D"/>
    <w:rsid w:val="00221F4A"/>
    <w:rsid w:val="00225128"/>
    <w:rsid w:val="002255BA"/>
    <w:rsid w:val="0023177C"/>
    <w:rsid w:val="002317EE"/>
    <w:rsid w:val="00232949"/>
    <w:rsid w:val="00235EAF"/>
    <w:rsid w:val="00240677"/>
    <w:rsid w:val="00251EAD"/>
    <w:rsid w:val="00261F4A"/>
    <w:rsid w:val="00262019"/>
    <w:rsid w:val="002636BC"/>
    <w:rsid w:val="00271FFE"/>
    <w:rsid w:val="00272BC3"/>
    <w:rsid w:val="002734AC"/>
    <w:rsid w:val="00277C0A"/>
    <w:rsid w:val="00282600"/>
    <w:rsid w:val="002935A1"/>
    <w:rsid w:val="002A4829"/>
    <w:rsid w:val="002A48CA"/>
    <w:rsid w:val="002A6F74"/>
    <w:rsid w:val="002B032A"/>
    <w:rsid w:val="002B25F7"/>
    <w:rsid w:val="002B4FBC"/>
    <w:rsid w:val="002B5B4E"/>
    <w:rsid w:val="002B6149"/>
    <w:rsid w:val="002B7AAB"/>
    <w:rsid w:val="002C5A8C"/>
    <w:rsid w:val="002D0B2D"/>
    <w:rsid w:val="002D0CDD"/>
    <w:rsid w:val="002D7469"/>
    <w:rsid w:val="002F4365"/>
    <w:rsid w:val="002F7D79"/>
    <w:rsid w:val="0030561B"/>
    <w:rsid w:val="003056E6"/>
    <w:rsid w:val="00315101"/>
    <w:rsid w:val="00331828"/>
    <w:rsid w:val="00341DB7"/>
    <w:rsid w:val="003449AB"/>
    <w:rsid w:val="003572C6"/>
    <w:rsid w:val="00361192"/>
    <w:rsid w:val="0036165F"/>
    <w:rsid w:val="00367463"/>
    <w:rsid w:val="0037670B"/>
    <w:rsid w:val="00380FC1"/>
    <w:rsid w:val="00381CD5"/>
    <w:rsid w:val="0038209B"/>
    <w:rsid w:val="00384E97"/>
    <w:rsid w:val="00394486"/>
    <w:rsid w:val="00397572"/>
    <w:rsid w:val="003A6C1B"/>
    <w:rsid w:val="003D2F10"/>
    <w:rsid w:val="003E1663"/>
    <w:rsid w:val="003E5FAB"/>
    <w:rsid w:val="003F4D95"/>
    <w:rsid w:val="003F5825"/>
    <w:rsid w:val="00401AEC"/>
    <w:rsid w:val="00411A46"/>
    <w:rsid w:val="00414C92"/>
    <w:rsid w:val="004258C3"/>
    <w:rsid w:val="00435658"/>
    <w:rsid w:val="004433B4"/>
    <w:rsid w:val="00443793"/>
    <w:rsid w:val="0044668C"/>
    <w:rsid w:val="00450E65"/>
    <w:rsid w:val="004566EF"/>
    <w:rsid w:val="00457431"/>
    <w:rsid w:val="004608B7"/>
    <w:rsid w:val="00470C2A"/>
    <w:rsid w:val="004733CE"/>
    <w:rsid w:val="00475D2F"/>
    <w:rsid w:val="00476538"/>
    <w:rsid w:val="00476B2F"/>
    <w:rsid w:val="0048695D"/>
    <w:rsid w:val="0048757B"/>
    <w:rsid w:val="00487DA5"/>
    <w:rsid w:val="00490940"/>
    <w:rsid w:val="0049784C"/>
    <w:rsid w:val="004A2406"/>
    <w:rsid w:val="004B299F"/>
    <w:rsid w:val="004B6A03"/>
    <w:rsid w:val="004D1C66"/>
    <w:rsid w:val="004E79F2"/>
    <w:rsid w:val="004F08FC"/>
    <w:rsid w:val="004F431F"/>
    <w:rsid w:val="004F5975"/>
    <w:rsid w:val="005053AB"/>
    <w:rsid w:val="00506B9B"/>
    <w:rsid w:val="005114F2"/>
    <w:rsid w:val="00515726"/>
    <w:rsid w:val="00515BD2"/>
    <w:rsid w:val="00523E08"/>
    <w:rsid w:val="005252C6"/>
    <w:rsid w:val="0053789D"/>
    <w:rsid w:val="00541ED7"/>
    <w:rsid w:val="00544F63"/>
    <w:rsid w:val="00553CAC"/>
    <w:rsid w:val="00555C07"/>
    <w:rsid w:val="005607F2"/>
    <w:rsid w:val="00592582"/>
    <w:rsid w:val="005951A0"/>
    <w:rsid w:val="005B711A"/>
    <w:rsid w:val="005C071F"/>
    <w:rsid w:val="005C17D6"/>
    <w:rsid w:val="005C3FDF"/>
    <w:rsid w:val="005D2FA4"/>
    <w:rsid w:val="005D5BC6"/>
    <w:rsid w:val="005D5F35"/>
    <w:rsid w:val="005E02E2"/>
    <w:rsid w:val="005F2989"/>
    <w:rsid w:val="005F65B1"/>
    <w:rsid w:val="0061594A"/>
    <w:rsid w:val="00620322"/>
    <w:rsid w:val="00623857"/>
    <w:rsid w:val="006462BC"/>
    <w:rsid w:val="00652F21"/>
    <w:rsid w:val="00653A8D"/>
    <w:rsid w:val="00655822"/>
    <w:rsid w:val="00663161"/>
    <w:rsid w:val="006648E9"/>
    <w:rsid w:val="00691FBB"/>
    <w:rsid w:val="006A01DB"/>
    <w:rsid w:val="006A5A0B"/>
    <w:rsid w:val="006A5D8B"/>
    <w:rsid w:val="006B1FCC"/>
    <w:rsid w:val="006B522C"/>
    <w:rsid w:val="006C11CB"/>
    <w:rsid w:val="006D1E3F"/>
    <w:rsid w:val="006D3A00"/>
    <w:rsid w:val="006D6BD9"/>
    <w:rsid w:val="006F4D0D"/>
    <w:rsid w:val="006F59E1"/>
    <w:rsid w:val="006F5AC7"/>
    <w:rsid w:val="00700C93"/>
    <w:rsid w:val="0070219C"/>
    <w:rsid w:val="00710D76"/>
    <w:rsid w:val="00716577"/>
    <w:rsid w:val="00733199"/>
    <w:rsid w:val="007401BB"/>
    <w:rsid w:val="00740C21"/>
    <w:rsid w:val="007500C8"/>
    <w:rsid w:val="007506D3"/>
    <w:rsid w:val="0076244C"/>
    <w:rsid w:val="00766868"/>
    <w:rsid w:val="0077206F"/>
    <w:rsid w:val="00772909"/>
    <w:rsid w:val="00774FCC"/>
    <w:rsid w:val="007823F5"/>
    <w:rsid w:val="00783F51"/>
    <w:rsid w:val="00786679"/>
    <w:rsid w:val="007871ED"/>
    <w:rsid w:val="00791BBB"/>
    <w:rsid w:val="00793A4B"/>
    <w:rsid w:val="0079538B"/>
    <w:rsid w:val="007B73B3"/>
    <w:rsid w:val="007C6ED3"/>
    <w:rsid w:val="007D7ECC"/>
    <w:rsid w:val="007E085A"/>
    <w:rsid w:val="007E3A24"/>
    <w:rsid w:val="007E50B1"/>
    <w:rsid w:val="007F0180"/>
    <w:rsid w:val="007F0FC2"/>
    <w:rsid w:val="007F2F3C"/>
    <w:rsid w:val="007F3795"/>
    <w:rsid w:val="00800218"/>
    <w:rsid w:val="008041F8"/>
    <w:rsid w:val="008160D1"/>
    <w:rsid w:val="008219FD"/>
    <w:rsid w:val="008236B2"/>
    <w:rsid w:val="00826D7B"/>
    <w:rsid w:val="00830235"/>
    <w:rsid w:val="00830597"/>
    <w:rsid w:val="00835FFD"/>
    <w:rsid w:val="00836185"/>
    <w:rsid w:val="0084645E"/>
    <w:rsid w:val="008473E5"/>
    <w:rsid w:val="00847E85"/>
    <w:rsid w:val="00873F5B"/>
    <w:rsid w:val="00877908"/>
    <w:rsid w:val="008820E2"/>
    <w:rsid w:val="008908DC"/>
    <w:rsid w:val="008910D8"/>
    <w:rsid w:val="008A196E"/>
    <w:rsid w:val="008B00BF"/>
    <w:rsid w:val="008B090E"/>
    <w:rsid w:val="008B1D94"/>
    <w:rsid w:val="008B4DE0"/>
    <w:rsid w:val="008C463F"/>
    <w:rsid w:val="008D3833"/>
    <w:rsid w:val="008D521A"/>
    <w:rsid w:val="008D53B9"/>
    <w:rsid w:val="008D708F"/>
    <w:rsid w:val="008D740D"/>
    <w:rsid w:val="008F0DA1"/>
    <w:rsid w:val="008F70E9"/>
    <w:rsid w:val="00902F19"/>
    <w:rsid w:val="00906064"/>
    <w:rsid w:val="00907BCD"/>
    <w:rsid w:val="00910292"/>
    <w:rsid w:val="00916F16"/>
    <w:rsid w:val="00917761"/>
    <w:rsid w:val="00922890"/>
    <w:rsid w:val="00923C27"/>
    <w:rsid w:val="009247E3"/>
    <w:rsid w:val="00924F01"/>
    <w:rsid w:val="00934682"/>
    <w:rsid w:val="00935C2F"/>
    <w:rsid w:val="0094222B"/>
    <w:rsid w:val="00947F8E"/>
    <w:rsid w:val="00951C6F"/>
    <w:rsid w:val="00953E9F"/>
    <w:rsid w:val="009568F1"/>
    <w:rsid w:val="00960776"/>
    <w:rsid w:val="009626B3"/>
    <w:rsid w:val="00962ADD"/>
    <w:rsid w:val="00964DC9"/>
    <w:rsid w:val="0099444F"/>
    <w:rsid w:val="009A0D6D"/>
    <w:rsid w:val="009B11BB"/>
    <w:rsid w:val="009B5541"/>
    <w:rsid w:val="009C4E1B"/>
    <w:rsid w:val="009D24DC"/>
    <w:rsid w:val="009D71D3"/>
    <w:rsid w:val="009F4D11"/>
    <w:rsid w:val="00A03694"/>
    <w:rsid w:val="00A072C7"/>
    <w:rsid w:val="00A073FD"/>
    <w:rsid w:val="00A1151E"/>
    <w:rsid w:val="00A16C2B"/>
    <w:rsid w:val="00A217D6"/>
    <w:rsid w:val="00A22064"/>
    <w:rsid w:val="00A25B89"/>
    <w:rsid w:val="00A33429"/>
    <w:rsid w:val="00A44F5B"/>
    <w:rsid w:val="00A55A59"/>
    <w:rsid w:val="00A5628A"/>
    <w:rsid w:val="00A63646"/>
    <w:rsid w:val="00A733D9"/>
    <w:rsid w:val="00A76A66"/>
    <w:rsid w:val="00A960F0"/>
    <w:rsid w:val="00AA01E9"/>
    <w:rsid w:val="00AA22C6"/>
    <w:rsid w:val="00AB09EB"/>
    <w:rsid w:val="00AB0A92"/>
    <w:rsid w:val="00AB2C45"/>
    <w:rsid w:val="00AC0B5C"/>
    <w:rsid w:val="00AC0C91"/>
    <w:rsid w:val="00AC3BA5"/>
    <w:rsid w:val="00AC58A1"/>
    <w:rsid w:val="00AC64FB"/>
    <w:rsid w:val="00AD7B43"/>
    <w:rsid w:val="00AE4B79"/>
    <w:rsid w:val="00AF5C6C"/>
    <w:rsid w:val="00AF7BDC"/>
    <w:rsid w:val="00B04C63"/>
    <w:rsid w:val="00B16901"/>
    <w:rsid w:val="00B22BEE"/>
    <w:rsid w:val="00B35FBE"/>
    <w:rsid w:val="00B36584"/>
    <w:rsid w:val="00B413C0"/>
    <w:rsid w:val="00B41C4E"/>
    <w:rsid w:val="00B52552"/>
    <w:rsid w:val="00B5382B"/>
    <w:rsid w:val="00B54B2E"/>
    <w:rsid w:val="00B66188"/>
    <w:rsid w:val="00B74B19"/>
    <w:rsid w:val="00B75EED"/>
    <w:rsid w:val="00B859DB"/>
    <w:rsid w:val="00BA434A"/>
    <w:rsid w:val="00BB0906"/>
    <w:rsid w:val="00BB14A1"/>
    <w:rsid w:val="00BB33E4"/>
    <w:rsid w:val="00BC4850"/>
    <w:rsid w:val="00BD39E9"/>
    <w:rsid w:val="00BE0C46"/>
    <w:rsid w:val="00BF6CF7"/>
    <w:rsid w:val="00C01AE0"/>
    <w:rsid w:val="00C03B91"/>
    <w:rsid w:val="00C14DCE"/>
    <w:rsid w:val="00C16F43"/>
    <w:rsid w:val="00C3511A"/>
    <w:rsid w:val="00C437EA"/>
    <w:rsid w:val="00C44C79"/>
    <w:rsid w:val="00C56261"/>
    <w:rsid w:val="00C60B1A"/>
    <w:rsid w:val="00C64F26"/>
    <w:rsid w:val="00C77A24"/>
    <w:rsid w:val="00C802F6"/>
    <w:rsid w:val="00C93F97"/>
    <w:rsid w:val="00CA15FA"/>
    <w:rsid w:val="00CA4C22"/>
    <w:rsid w:val="00CB65D1"/>
    <w:rsid w:val="00CB6B5C"/>
    <w:rsid w:val="00CB6D7F"/>
    <w:rsid w:val="00CC7AAD"/>
    <w:rsid w:val="00CD29D5"/>
    <w:rsid w:val="00CD635E"/>
    <w:rsid w:val="00CD7075"/>
    <w:rsid w:val="00CE21B6"/>
    <w:rsid w:val="00CE34C3"/>
    <w:rsid w:val="00D03F91"/>
    <w:rsid w:val="00D1423F"/>
    <w:rsid w:val="00D25067"/>
    <w:rsid w:val="00D34864"/>
    <w:rsid w:val="00D370FA"/>
    <w:rsid w:val="00D44CA3"/>
    <w:rsid w:val="00D721C8"/>
    <w:rsid w:val="00D73F0E"/>
    <w:rsid w:val="00D7693A"/>
    <w:rsid w:val="00DA154B"/>
    <w:rsid w:val="00DD72C1"/>
    <w:rsid w:val="00DD7E4C"/>
    <w:rsid w:val="00DE0ED9"/>
    <w:rsid w:val="00DE33AE"/>
    <w:rsid w:val="00E0250B"/>
    <w:rsid w:val="00E04FA9"/>
    <w:rsid w:val="00E05132"/>
    <w:rsid w:val="00E11692"/>
    <w:rsid w:val="00E153D9"/>
    <w:rsid w:val="00E17129"/>
    <w:rsid w:val="00E17CCC"/>
    <w:rsid w:val="00E2033B"/>
    <w:rsid w:val="00E24ADF"/>
    <w:rsid w:val="00E321D1"/>
    <w:rsid w:val="00E36D8C"/>
    <w:rsid w:val="00E61A89"/>
    <w:rsid w:val="00E718C7"/>
    <w:rsid w:val="00E7714D"/>
    <w:rsid w:val="00E95388"/>
    <w:rsid w:val="00EA33E8"/>
    <w:rsid w:val="00EB2270"/>
    <w:rsid w:val="00EB6583"/>
    <w:rsid w:val="00ED7C65"/>
    <w:rsid w:val="00F11474"/>
    <w:rsid w:val="00F1319E"/>
    <w:rsid w:val="00F14E1A"/>
    <w:rsid w:val="00F15A5E"/>
    <w:rsid w:val="00F26330"/>
    <w:rsid w:val="00F31602"/>
    <w:rsid w:val="00F3297F"/>
    <w:rsid w:val="00F33B68"/>
    <w:rsid w:val="00F41357"/>
    <w:rsid w:val="00F41CD1"/>
    <w:rsid w:val="00F41F55"/>
    <w:rsid w:val="00F42487"/>
    <w:rsid w:val="00F43B97"/>
    <w:rsid w:val="00F85642"/>
    <w:rsid w:val="00F91C56"/>
    <w:rsid w:val="00FA113A"/>
    <w:rsid w:val="00FA17EB"/>
    <w:rsid w:val="00FB5B13"/>
    <w:rsid w:val="00FB638E"/>
    <w:rsid w:val="00FC25EA"/>
    <w:rsid w:val="00FC4087"/>
    <w:rsid w:val="00FF1C05"/>
    <w:rsid w:val="00FF5041"/>
    <w:rsid w:val="00FF68D8"/>
    <w:rsid w:val="410A2FAE"/>
    <w:rsid w:val="4425D617"/>
    <w:rsid w:val="6D94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5D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75D2F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75D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D2F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75D2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E4B79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C93F97"/>
    <w:rPr>
      <w:color w:val="2B579A"/>
      <w:shd w:val="clear" w:color="auto" w:fill="E1DFDD"/>
    </w:rPr>
  </w:style>
  <w:style w:type="character" w:styleId="apple-converted-space" w:customStyle="1">
    <w:name w:val="apple-converted-space"/>
    <w:basedOn w:val="Absatz-Standardschriftart"/>
    <w:rsid w:val="006F4D0D"/>
  </w:style>
  <w:style w:type="character" w:styleId="Fett">
    <w:name w:val="Strong"/>
    <w:basedOn w:val="Absatz-Standardschriftart"/>
    <w:uiPriority w:val="22"/>
    <w:qFormat/>
    <w:rsid w:val="006F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es-o-mat.com/les-o-mat.html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mahara.ph-noe.ac.at/user/tengler-karin/inservice-permanent-kurzvideos-und-screencast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Kurt Tutschek</dc:creator>
  <keywords/>
  <dc:description/>
  <lastModifiedBy>Koberger Katharina</lastModifiedBy>
  <revision>50</revision>
  <dcterms:created xsi:type="dcterms:W3CDTF">2023-08-22T10:40:00.0000000Z</dcterms:created>
  <dcterms:modified xsi:type="dcterms:W3CDTF">2023-08-30T15:40:53.0839649Z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