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ellenraster"/>
        <w:tblW w:w="9210" w:type="dxa"/>
        <w:tblInd w:w="-284" w:type="dxa"/>
        <w:tblBorders>
          <w:top w:val="single" w:color="009EE3" w:sz="4" w:space="0"/>
          <w:left w:val="single" w:color="009EE3" w:sz="4" w:space="0"/>
          <w:bottom w:val="single" w:color="009EE3" w:sz="4" w:space="0"/>
          <w:right w:val="single" w:color="009EE3" w:sz="4" w:space="0"/>
          <w:insideH w:val="single" w:color="009EE3" w:sz="4" w:space="0"/>
          <w:insideV w:val="single" w:color="009EE3" w:sz="4" w:space="0"/>
        </w:tblBorders>
        <w:tblLook w:val="04A0" w:firstRow="1" w:lastRow="0" w:firstColumn="1" w:lastColumn="0" w:noHBand="0" w:noVBand="1"/>
      </w:tblPr>
      <w:tblGrid>
        <w:gridCol w:w="1272"/>
        <w:gridCol w:w="7938"/>
      </w:tblGrid>
      <w:tr w:rsidR="00E17129" w:rsidTr="00902F19" w14:paraId="457E6BF1" w14:textId="77777777">
        <w:tc>
          <w:tcPr>
            <w:tcW w:w="1272" w:type="dxa"/>
            <w:shd w:val="clear" w:color="auto" w:fill="009EE3"/>
          </w:tcPr>
          <w:p w:rsidRPr="00E17129" w:rsidR="00E17129" w:rsidP="00E17129" w:rsidRDefault="00E17129" w14:paraId="35604758" w14:textId="37279E19">
            <w:pPr>
              <w:rPr>
                <w:sz w:val="24"/>
                <w:szCs w:val="24"/>
              </w:rPr>
            </w:pPr>
            <w:r w:rsidRPr="00923C27">
              <w:rPr>
                <w:color w:val="FFFFFF" w:themeColor="background1"/>
                <w:sz w:val="24"/>
                <w:szCs w:val="24"/>
              </w:rPr>
              <w:t>TITEL</w:t>
            </w:r>
          </w:p>
        </w:tc>
        <w:tc>
          <w:tcPr>
            <w:tcW w:w="7938" w:type="dxa"/>
          </w:tcPr>
          <w:p w:rsidRPr="00DE33AE" w:rsidR="00435658" w:rsidP="00E17129" w:rsidRDefault="00C03B91" w14:paraId="499DCAEB" w14:textId="6FE8DCE2">
            <w:pPr>
              <w:rPr>
                <w:b/>
                <w:bCs/>
              </w:rPr>
            </w:pPr>
            <w:r>
              <w:rPr>
                <w:b/>
                <w:bCs/>
                <w:sz w:val="28"/>
                <w:szCs w:val="28"/>
              </w:rPr>
              <w:t xml:space="preserve">Kreatives Storytelling - </w:t>
            </w:r>
            <w:proofErr w:type="spellStart"/>
            <w:r>
              <w:rPr>
                <w:b/>
                <w:bCs/>
                <w:sz w:val="28"/>
                <w:szCs w:val="28"/>
              </w:rPr>
              <w:t>Stopmotion</w:t>
            </w:r>
            <w:proofErr w:type="spellEnd"/>
          </w:p>
        </w:tc>
      </w:tr>
    </w:tbl>
    <w:p w:rsidR="00E17129" w:rsidP="00E17129" w:rsidRDefault="00E17129" w14:paraId="55A0E0D7" w14:textId="50A39EBC">
      <w:pPr>
        <w:ind w:left="-284"/>
      </w:pPr>
    </w:p>
    <w:tbl>
      <w:tblPr>
        <w:tblStyle w:val="Tabellenraster"/>
        <w:tblW w:w="9210" w:type="dxa"/>
        <w:tblInd w:w="-284" w:type="dxa"/>
        <w:tblBorders>
          <w:top w:val="single" w:color="009EE3" w:sz="4" w:space="0"/>
          <w:left w:val="single" w:color="009EE3" w:sz="4" w:space="0"/>
          <w:bottom w:val="single" w:color="009EE3" w:sz="4" w:space="0"/>
          <w:right w:val="single" w:color="009EE3" w:sz="4" w:space="0"/>
          <w:insideH w:val="single" w:color="009EE3" w:sz="4" w:space="0"/>
          <w:insideV w:val="single" w:color="009EE3" w:sz="4" w:space="0"/>
        </w:tblBorders>
        <w:tblLook w:val="04A0" w:firstRow="1" w:lastRow="0" w:firstColumn="1" w:lastColumn="0" w:noHBand="0" w:noVBand="1"/>
      </w:tblPr>
      <w:tblGrid>
        <w:gridCol w:w="1272"/>
        <w:gridCol w:w="7938"/>
      </w:tblGrid>
      <w:tr w:rsidR="00923C27" w:rsidTr="00902F19" w14:paraId="1B8E9181" w14:textId="77777777">
        <w:tc>
          <w:tcPr>
            <w:tcW w:w="1272" w:type="dxa"/>
            <w:shd w:val="clear" w:color="auto" w:fill="009EE3"/>
          </w:tcPr>
          <w:p w:rsidRPr="00E17129" w:rsidR="00923C27" w:rsidP="003B2B07" w:rsidRDefault="00923C27" w14:paraId="0E0B8B9D" w14:textId="294BEF2F">
            <w:pPr>
              <w:rPr>
                <w:sz w:val="24"/>
                <w:szCs w:val="24"/>
              </w:rPr>
            </w:pPr>
            <w:r w:rsidRPr="00923C27">
              <w:rPr>
                <w:color w:val="FFFFFF" w:themeColor="background1"/>
                <w:sz w:val="24"/>
                <w:szCs w:val="24"/>
              </w:rPr>
              <w:t>Was?</w:t>
            </w:r>
          </w:p>
        </w:tc>
        <w:tc>
          <w:tcPr>
            <w:tcW w:w="7938" w:type="dxa"/>
          </w:tcPr>
          <w:p w:rsidR="00085F88" w:rsidP="00042070" w:rsidRDefault="00F14E1A" w14:paraId="60552356" w14:textId="2FE203EF">
            <w:r>
              <w:t xml:space="preserve">Diese Einheit </w:t>
            </w:r>
            <w:r w:rsidR="007F0180">
              <w:t>trägt zur kreativen Gestaltung eine</w:t>
            </w:r>
            <w:r w:rsidR="005053AB">
              <w:t>r Geschichte oder eines</w:t>
            </w:r>
            <w:r w:rsidR="007F0180">
              <w:t xml:space="preserve"> Märchens </w:t>
            </w:r>
            <w:r w:rsidR="005053AB">
              <w:t xml:space="preserve">sowie </w:t>
            </w:r>
            <w:r w:rsidR="007F0180">
              <w:t>zur Erweiterung der Medienkompetenz bei</w:t>
            </w:r>
            <w:r w:rsidR="00DE0ED9">
              <w:t xml:space="preserve">. </w:t>
            </w:r>
            <w:r w:rsidR="00F41CD1">
              <w:t>(~</w:t>
            </w:r>
            <w:r w:rsidR="00ED7C65">
              <w:t xml:space="preserve"> 3</w:t>
            </w:r>
            <w:r w:rsidR="00F41CD1">
              <w:t xml:space="preserve"> UE)</w:t>
            </w:r>
          </w:p>
          <w:p w:rsidR="00DE0ED9" w:rsidP="00042070" w:rsidRDefault="00DE0ED9" w14:paraId="627180EB" w14:textId="77777777"/>
          <w:p w:rsidR="00341DB7" w:rsidP="00515BD2" w:rsidRDefault="00691FBB" w14:paraId="030515DE" w14:textId="77777777">
            <w:pPr>
              <w:rPr>
                <w:b/>
                <w:bCs/>
              </w:rPr>
            </w:pPr>
            <w:r>
              <w:rPr>
                <w:b/>
                <w:bCs/>
              </w:rPr>
              <w:t>Erzählen und Gestalten eines bekannten Märchens</w:t>
            </w:r>
          </w:p>
          <w:p w:rsidR="00341DB7" w:rsidP="00515BD2" w:rsidRDefault="00341DB7" w14:paraId="3334F7E8" w14:textId="401BBBEC">
            <w:pPr>
              <w:rPr>
                <w:b/>
                <w:bCs/>
              </w:rPr>
            </w:pPr>
            <w:r>
              <w:rPr>
                <w:b/>
                <w:bCs/>
              </w:rPr>
              <w:t xml:space="preserve">Erstellen eines </w:t>
            </w:r>
            <w:proofErr w:type="spellStart"/>
            <w:r>
              <w:rPr>
                <w:b/>
                <w:bCs/>
              </w:rPr>
              <w:t>Stopmotion</w:t>
            </w:r>
            <w:proofErr w:type="spellEnd"/>
            <w:r>
              <w:rPr>
                <w:b/>
                <w:bCs/>
              </w:rPr>
              <w:t>-Videos</w:t>
            </w:r>
          </w:p>
          <w:p w:rsidR="00DE0ED9" w:rsidP="006D1E3F" w:rsidRDefault="00DE0ED9" w14:paraId="43543E2A" w14:textId="77777777"/>
          <w:p w:rsidR="006D1E3F" w:rsidP="006D1E3F" w:rsidRDefault="006D1E3F" w14:paraId="6B949EE3" w14:textId="77777777">
            <w:pPr>
              <w:rPr>
                <w:rStyle w:val="Hyperlink"/>
              </w:rPr>
            </w:pPr>
            <w:proofErr w:type="spellStart"/>
            <w:r w:rsidRPr="00C60B1A">
              <w:rPr>
                <w:b/>
                <w:bCs/>
              </w:rPr>
              <w:t>Stopmotion</w:t>
            </w:r>
            <w:proofErr w:type="spellEnd"/>
            <w:r w:rsidRPr="00C60B1A">
              <w:rPr>
                <w:b/>
                <w:bCs/>
              </w:rPr>
              <w:t>-Technik:</w:t>
            </w:r>
            <w:r>
              <w:t xml:space="preserve"> </w:t>
            </w:r>
            <w:proofErr w:type="spellStart"/>
            <w:r w:rsidRPr="00C01AE0" w:rsidR="00C01AE0">
              <w:t>Stop</w:t>
            </w:r>
            <w:proofErr w:type="spellEnd"/>
            <w:r w:rsidRPr="00C01AE0" w:rsidR="00C01AE0">
              <w:t xml:space="preserve">-Motion ist eine Filmtechnik. Die Bewegung der Objekte und Personen wird dadurch hergestellt, dass Einzelaufnahmen von unbewegten Objekten angefertigt werden. Die Objekte und Personen werden nach jedem Foto geringfügig verändert. Durch das </w:t>
            </w:r>
            <w:r w:rsidR="00C01AE0">
              <w:t>Aneinanderreih</w:t>
            </w:r>
            <w:r w:rsidR="006A01DB">
              <w:t>en</w:t>
            </w:r>
            <w:r w:rsidRPr="00C01AE0" w:rsidR="00C01AE0">
              <w:t xml:space="preserve"> dieser Bilderreihen entsteht die Illusion einer Bewegung</w:t>
            </w:r>
            <w:r w:rsidR="006A01DB">
              <w:t xml:space="preserve"> wie beim Daumenkino. </w:t>
            </w:r>
            <w:hyperlink w:history="1" w:anchor="cite_note-1" r:id="rId10">
              <w:r w:rsidRPr="00C60B1A" w:rsidR="00C60B1A">
                <w:rPr>
                  <w:rStyle w:val="Hyperlink"/>
                </w:rPr>
                <w:t>Mehr dazu.</w:t>
              </w:r>
            </w:hyperlink>
          </w:p>
          <w:p w:rsidR="007401BB" w:rsidP="006D1E3F" w:rsidRDefault="007401BB" w14:paraId="6ADB2893" w14:textId="77777777">
            <w:pPr>
              <w:rPr>
                <w:rStyle w:val="Hyperlink"/>
              </w:rPr>
            </w:pPr>
          </w:p>
          <w:p w:rsidRPr="001C60F4" w:rsidR="007401BB" w:rsidP="006D1E3F" w:rsidRDefault="007401BB" w14:paraId="344881A5" w14:textId="465C2260">
            <w:r w:rsidRPr="001C60F4">
              <w:t xml:space="preserve">App </w:t>
            </w:r>
            <w:proofErr w:type="spellStart"/>
            <w:r w:rsidRPr="001C60F4">
              <w:t>Stop</w:t>
            </w:r>
            <w:proofErr w:type="spellEnd"/>
            <w:r w:rsidRPr="001C60F4">
              <w:t xml:space="preserve"> Motion Studio:</w:t>
            </w:r>
          </w:p>
          <w:p w:rsidRPr="001C60F4" w:rsidR="009247E3" w:rsidP="006D1E3F" w:rsidRDefault="00000000" w14:paraId="4ED46CDD" w14:textId="77777777">
            <w:hyperlink w:history="1" r:id="rId11">
              <w:r w:rsidRPr="001C60F4" w:rsidR="009247E3">
                <w:rPr>
                  <w:rStyle w:val="Hyperlink"/>
                </w:rPr>
                <w:t>Android</w:t>
              </w:r>
            </w:hyperlink>
            <w:r w:rsidRPr="001C60F4" w:rsidR="009247E3">
              <w:t xml:space="preserve">: </w:t>
            </w:r>
            <w:r w:rsidR="009247E3">
              <w:rPr>
                <w:noProof/>
              </w:rPr>
              <w:drawing>
                <wp:inline distT="0" distB="0" distL="0" distR="0" wp14:anchorId="03496C00" wp14:editId="32C0E776">
                  <wp:extent cx="796254" cy="786602"/>
                  <wp:effectExtent l="0" t="0" r="4445" b="1270"/>
                  <wp:docPr id="43679961" name="Grafik 43679961" descr="Ein Bild, das Muster, nä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826545" name="Grafik 2" descr="Ein Bild, das Muster, nähen enthält.&#10;&#10;Automatisch generierte Beschreibung"/>
                          <pic:cNvPicPr/>
                        </pic:nvPicPr>
                        <pic:blipFill>
                          <a:blip r:embed="rId12" cstate="hqprint">
                            <a:extLst>
                              <a:ext uri="{28A0092B-C50C-407E-A947-70E740481C1C}">
                                <a14:useLocalDpi xmlns:a14="http://schemas.microsoft.com/office/drawing/2010/main" val="0"/>
                              </a:ext>
                            </a:extLst>
                          </a:blip>
                          <a:stretch>
                            <a:fillRect/>
                          </a:stretch>
                        </pic:blipFill>
                        <pic:spPr>
                          <a:xfrm>
                            <a:off x="0" y="0"/>
                            <a:ext cx="828086" cy="818048"/>
                          </a:xfrm>
                          <a:prstGeom prst="rect">
                            <a:avLst/>
                          </a:prstGeom>
                        </pic:spPr>
                      </pic:pic>
                    </a:graphicData>
                  </a:graphic>
                </wp:inline>
              </w:drawing>
            </w:r>
            <w:r w:rsidRPr="001C60F4" w:rsidR="009247E3">
              <w:t xml:space="preserve">  </w:t>
            </w:r>
            <w:hyperlink w:history="1" r:id="rId13">
              <w:r w:rsidRPr="001C60F4" w:rsidR="009247E3">
                <w:rPr>
                  <w:rStyle w:val="Hyperlink"/>
                </w:rPr>
                <w:t>iOS</w:t>
              </w:r>
            </w:hyperlink>
            <w:r w:rsidR="009247E3">
              <w:rPr>
                <w:noProof/>
              </w:rPr>
              <w:drawing>
                <wp:inline distT="0" distB="0" distL="0" distR="0" wp14:anchorId="2062B525" wp14:editId="05CC02C5">
                  <wp:extent cx="775011" cy="784579"/>
                  <wp:effectExtent l="0" t="0" r="0" b="3175"/>
                  <wp:docPr id="779383151" name="Grafik 779383151" descr="Ein Bild, das Muster, Quadrat, Pixel, Kreuzworträts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313571" name="Grafik 3" descr="Ein Bild, das Muster, Quadrat, Pixel, Kreuzworträtsel enthält.&#10;&#10;Automatisch generierte Beschreibung"/>
                          <pic:cNvPicPr/>
                        </pic:nvPicPr>
                        <pic:blipFill>
                          <a:blip r:embed="rId14" cstate="hqprint">
                            <a:extLst>
                              <a:ext uri="{28A0092B-C50C-407E-A947-70E740481C1C}">
                                <a14:useLocalDpi xmlns:a14="http://schemas.microsoft.com/office/drawing/2010/main" val="0"/>
                              </a:ext>
                            </a:extLst>
                          </a:blip>
                          <a:stretch>
                            <a:fillRect/>
                          </a:stretch>
                        </pic:blipFill>
                        <pic:spPr>
                          <a:xfrm>
                            <a:off x="0" y="0"/>
                            <a:ext cx="812801" cy="822835"/>
                          </a:xfrm>
                          <a:prstGeom prst="rect">
                            <a:avLst/>
                          </a:prstGeom>
                        </pic:spPr>
                      </pic:pic>
                    </a:graphicData>
                  </a:graphic>
                </wp:inline>
              </w:drawing>
            </w:r>
          </w:p>
          <w:p w:rsidRPr="001C60F4" w:rsidR="007401BB" w:rsidP="006D1E3F" w:rsidRDefault="007401BB" w14:paraId="2071216E" w14:textId="77777777"/>
          <w:p w:rsidR="00315101" w:rsidP="006D1E3F" w:rsidRDefault="00315101" w14:paraId="6BF7C6B2" w14:textId="6075C0C5">
            <w:r>
              <w:t>Empfehlenswert ist die Verwendung eines Statives, damit das Video nicht verwackelt aussieht.</w:t>
            </w:r>
          </w:p>
        </w:tc>
      </w:tr>
    </w:tbl>
    <w:p w:rsidR="00923C27" w:rsidP="00E17129" w:rsidRDefault="00923C27" w14:paraId="300D6C96" w14:textId="612397FE">
      <w:pPr>
        <w:ind w:left="-284"/>
      </w:pPr>
    </w:p>
    <w:tbl>
      <w:tblPr>
        <w:tblStyle w:val="Tabellenraster"/>
        <w:tblW w:w="9351" w:type="dxa"/>
        <w:tblInd w:w="-284" w:type="dxa"/>
        <w:tblBorders>
          <w:top w:val="single" w:color="009EE3" w:sz="4" w:space="0"/>
          <w:left w:val="single" w:color="009EE3" w:sz="4" w:space="0"/>
          <w:bottom w:val="single" w:color="009EE3" w:sz="4" w:space="0"/>
          <w:right w:val="single" w:color="009EE3" w:sz="4" w:space="0"/>
          <w:insideH w:val="single" w:color="009EE3" w:sz="4" w:space="0"/>
          <w:insideV w:val="single" w:color="009EE3" w:sz="4" w:space="0"/>
        </w:tblBorders>
        <w:tblLook w:val="04A0" w:firstRow="1" w:lastRow="0" w:firstColumn="1" w:lastColumn="0" w:noHBand="0" w:noVBand="1"/>
      </w:tblPr>
      <w:tblGrid>
        <w:gridCol w:w="1272"/>
        <w:gridCol w:w="8079"/>
      </w:tblGrid>
      <w:tr w:rsidR="00923C27" w:rsidTr="003B2B07" w14:paraId="2816378C" w14:textId="77777777">
        <w:tc>
          <w:tcPr>
            <w:tcW w:w="1272" w:type="dxa"/>
            <w:shd w:val="clear" w:color="auto" w:fill="009EE3"/>
          </w:tcPr>
          <w:p w:rsidRPr="00E17129" w:rsidR="00923C27" w:rsidP="003B2B07" w:rsidRDefault="00923C27" w14:paraId="4211802E" w14:textId="15E7235F">
            <w:pPr>
              <w:rPr>
                <w:sz w:val="24"/>
                <w:szCs w:val="24"/>
              </w:rPr>
            </w:pPr>
            <w:r>
              <w:rPr>
                <w:color w:val="FFFFFF" w:themeColor="background1"/>
                <w:sz w:val="24"/>
                <w:szCs w:val="24"/>
              </w:rPr>
              <w:t>Wer?</w:t>
            </w:r>
          </w:p>
        </w:tc>
        <w:tc>
          <w:tcPr>
            <w:tcW w:w="8079" w:type="dxa"/>
          </w:tcPr>
          <w:p w:rsidR="00923C27" w:rsidP="003B2B07" w:rsidRDefault="00830235" w14:paraId="346F2CCB" w14:textId="3CD7FE3F">
            <w:r>
              <w:t xml:space="preserve">Grundstufe </w:t>
            </w:r>
            <w:r w:rsidR="007E50B1">
              <w:t>I</w:t>
            </w:r>
            <w:r w:rsidR="008219FD">
              <w:t>I</w:t>
            </w:r>
          </w:p>
        </w:tc>
      </w:tr>
    </w:tbl>
    <w:p w:rsidR="00923C27" w:rsidP="00E17129" w:rsidRDefault="00923C27" w14:paraId="2D8AD4C6" w14:textId="5F44A975">
      <w:pPr>
        <w:ind w:left="-284"/>
      </w:pPr>
    </w:p>
    <w:tbl>
      <w:tblPr>
        <w:tblStyle w:val="Tabellenraster"/>
        <w:tblW w:w="9351" w:type="dxa"/>
        <w:tblInd w:w="-284" w:type="dxa"/>
        <w:tblBorders>
          <w:top w:val="single" w:color="009EE3" w:sz="4" w:space="0"/>
          <w:left w:val="single" w:color="009EE3" w:sz="4" w:space="0"/>
          <w:bottom w:val="single" w:color="009EE3" w:sz="4" w:space="0"/>
          <w:right w:val="single" w:color="009EE3" w:sz="4" w:space="0"/>
          <w:insideH w:val="single" w:color="009EE3" w:sz="4" w:space="0"/>
          <w:insideV w:val="single" w:color="009EE3" w:sz="4" w:space="0"/>
        </w:tblBorders>
        <w:tblLook w:val="04A0" w:firstRow="1" w:lastRow="0" w:firstColumn="1" w:lastColumn="0" w:noHBand="0" w:noVBand="1"/>
      </w:tblPr>
      <w:tblGrid>
        <w:gridCol w:w="1272"/>
        <w:gridCol w:w="8079"/>
      </w:tblGrid>
      <w:tr w:rsidR="00923C27" w:rsidTr="003B2B07" w14:paraId="776C316C" w14:textId="77777777">
        <w:tc>
          <w:tcPr>
            <w:tcW w:w="1272" w:type="dxa"/>
            <w:shd w:val="clear" w:color="auto" w:fill="009EE3"/>
          </w:tcPr>
          <w:p w:rsidRPr="00E17129" w:rsidR="00923C27" w:rsidP="003B2B07" w:rsidRDefault="00923C27" w14:paraId="10DB18EA" w14:textId="0080FED4">
            <w:pPr>
              <w:rPr>
                <w:sz w:val="24"/>
                <w:szCs w:val="24"/>
              </w:rPr>
            </w:pPr>
            <w:r>
              <w:rPr>
                <w:color w:val="FFFFFF" w:themeColor="background1"/>
                <w:sz w:val="24"/>
                <w:szCs w:val="24"/>
              </w:rPr>
              <w:t>Warum?</w:t>
            </w:r>
          </w:p>
        </w:tc>
        <w:tc>
          <w:tcPr>
            <w:tcW w:w="8079" w:type="dxa"/>
          </w:tcPr>
          <w:p w:rsidRPr="00906064" w:rsidR="00923C27" w:rsidP="003B2B07" w:rsidRDefault="00B41C4E" w14:paraId="71511E08" w14:textId="30A756C6">
            <w:r w:rsidRPr="00906064">
              <w:t>Die Schüler*innen</w:t>
            </w:r>
          </w:p>
          <w:p w:rsidRPr="00906064" w:rsidR="00655822" w:rsidP="003B2B07" w:rsidRDefault="00793A4B" w14:paraId="20C1EFC0" w14:textId="7C1EDA11">
            <w:pPr>
              <w:pStyle w:val="Listenabsatz"/>
              <w:numPr>
                <w:ilvl w:val="0"/>
                <w:numId w:val="2"/>
              </w:numPr>
            </w:pPr>
            <w:r>
              <w:t>können ein bekanntes</w:t>
            </w:r>
            <w:r w:rsidR="0007054C">
              <w:t xml:space="preserve"> Märchen (z.B. Rotkäppchen) nacherzählen</w:t>
            </w:r>
            <w:r w:rsidRPr="00906064" w:rsidR="001F70E6">
              <w:t>.</w:t>
            </w:r>
          </w:p>
          <w:p w:rsidR="00907BCD" w:rsidP="003B2B07" w:rsidRDefault="008D521A" w14:paraId="4DFA7F2C" w14:textId="29F84180">
            <w:pPr>
              <w:pStyle w:val="Listenabsatz"/>
              <w:numPr>
                <w:ilvl w:val="0"/>
                <w:numId w:val="2"/>
              </w:numPr>
            </w:pPr>
            <w:r>
              <w:t>k</w:t>
            </w:r>
            <w:r w:rsidR="0007054C">
              <w:t xml:space="preserve">ennen Details wichtiger Szenen </w:t>
            </w:r>
            <w:r>
              <w:t>ein</w:t>
            </w:r>
            <w:r w:rsidR="0007054C">
              <w:t>es Märchens</w:t>
            </w:r>
            <w:r w:rsidRPr="00906064" w:rsidR="006D3A00">
              <w:t>.</w:t>
            </w:r>
          </w:p>
          <w:p w:rsidR="00907BCD" w:rsidP="00042070" w:rsidRDefault="00EB6583" w14:paraId="34F412D5" w14:textId="70122B2F">
            <w:pPr>
              <w:pStyle w:val="Listenabsatz"/>
              <w:numPr>
                <w:ilvl w:val="0"/>
                <w:numId w:val="2"/>
              </w:numPr>
            </w:pPr>
            <w:r>
              <w:t>k</w:t>
            </w:r>
            <w:r w:rsidR="0007054C">
              <w:t xml:space="preserve">önnen </w:t>
            </w:r>
            <w:r w:rsidR="0036165F">
              <w:t>die Abfolge</w:t>
            </w:r>
            <w:r w:rsidR="0007054C">
              <w:t xml:space="preserve"> des Märchens formulieren</w:t>
            </w:r>
            <w:r w:rsidR="00A44F5B">
              <w:t xml:space="preserve"> und</w:t>
            </w:r>
            <w:r w:rsidR="007500C8">
              <w:t xml:space="preserve"> </w:t>
            </w:r>
            <w:r w:rsidR="0007054C">
              <w:t>notieren</w:t>
            </w:r>
            <w:r w:rsidRPr="00906064" w:rsidR="00457431">
              <w:t>.</w:t>
            </w:r>
          </w:p>
          <w:p w:rsidR="00A44F5B" w:rsidP="00A44F5B" w:rsidRDefault="00A44F5B" w14:paraId="7C9809CC" w14:textId="0C58EFE9">
            <w:pPr>
              <w:pStyle w:val="Listenabsatz"/>
              <w:numPr>
                <w:ilvl w:val="0"/>
                <w:numId w:val="2"/>
              </w:numPr>
            </w:pPr>
            <w:r>
              <w:t>benennen und gestalten die Figuren des Märchens.</w:t>
            </w:r>
          </w:p>
          <w:p w:rsidR="0007054C" w:rsidP="00042070" w:rsidRDefault="00EB6583" w14:paraId="40577D3C" w14:textId="4F0FA302">
            <w:pPr>
              <w:pStyle w:val="Listenabsatz"/>
              <w:numPr>
                <w:ilvl w:val="0"/>
                <w:numId w:val="2"/>
              </w:numPr>
            </w:pPr>
            <w:r>
              <w:t xml:space="preserve">lernen die App </w:t>
            </w:r>
            <w:proofErr w:type="spellStart"/>
            <w:r>
              <w:t>Stop</w:t>
            </w:r>
            <w:proofErr w:type="spellEnd"/>
            <w:r w:rsidR="00282600">
              <w:t xml:space="preserve"> M</w:t>
            </w:r>
            <w:r>
              <w:t xml:space="preserve">otion </w:t>
            </w:r>
            <w:r w:rsidR="00282600">
              <w:t xml:space="preserve">Studio </w:t>
            </w:r>
            <w:r>
              <w:t>kennen.</w:t>
            </w:r>
          </w:p>
        </w:tc>
      </w:tr>
    </w:tbl>
    <w:p w:rsidR="00923C27" w:rsidP="00E17129" w:rsidRDefault="00923C27" w14:paraId="38A52546" w14:textId="3293B649">
      <w:pPr>
        <w:ind w:left="-284"/>
      </w:pPr>
    </w:p>
    <w:tbl>
      <w:tblPr>
        <w:tblStyle w:val="Tabellenraster"/>
        <w:tblW w:w="9210" w:type="dxa"/>
        <w:tblInd w:w="-284" w:type="dxa"/>
        <w:tblBorders>
          <w:top w:val="single" w:color="009EE3" w:sz="4" w:space="0"/>
          <w:left w:val="single" w:color="009EE3" w:sz="4" w:space="0"/>
          <w:bottom w:val="single" w:color="009EE3" w:sz="4" w:space="0"/>
          <w:right w:val="single" w:color="009EE3" w:sz="4" w:space="0"/>
          <w:insideH w:val="single" w:color="009EE3" w:sz="4" w:space="0"/>
          <w:insideV w:val="single" w:color="009EE3" w:sz="4" w:space="0"/>
        </w:tblBorders>
        <w:tblLook w:val="04A0" w:firstRow="1" w:lastRow="0" w:firstColumn="1" w:lastColumn="0" w:noHBand="0" w:noVBand="1"/>
      </w:tblPr>
      <w:tblGrid>
        <w:gridCol w:w="1272"/>
        <w:gridCol w:w="7938"/>
      </w:tblGrid>
      <w:tr w:rsidRPr="000413E6" w:rsidR="00046845" w:rsidTr="631AAE93" w14:paraId="4CE4A978" w14:textId="77777777">
        <w:tc>
          <w:tcPr>
            <w:tcW w:w="1272" w:type="dxa"/>
            <w:shd w:val="clear" w:color="auto" w:fill="009EE3"/>
            <w:tcMar/>
          </w:tcPr>
          <w:p w:rsidRPr="00E17129" w:rsidR="00923C27" w:rsidP="003B2B07" w:rsidRDefault="00923C27" w14:paraId="092F764B" w14:textId="13DF03F0">
            <w:pPr>
              <w:rPr>
                <w:sz w:val="24"/>
                <w:szCs w:val="24"/>
              </w:rPr>
            </w:pPr>
            <w:r>
              <w:rPr>
                <w:color w:val="FFFFFF" w:themeColor="background1"/>
                <w:sz w:val="24"/>
                <w:szCs w:val="24"/>
              </w:rPr>
              <w:t>Wie?</w:t>
            </w:r>
          </w:p>
        </w:tc>
        <w:tc>
          <w:tcPr>
            <w:tcW w:w="7938" w:type="dxa"/>
            <w:tcMar/>
          </w:tcPr>
          <w:p w:rsidRPr="00FA113A" w:rsidR="00476B2F" w:rsidP="003B2B07" w:rsidRDefault="002317EE" w14:paraId="1DED46BA" w14:textId="77777777">
            <w:pPr>
              <w:rPr>
                <w:u w:val="single"/>
              </w:rPr>
            </w:pPr>
            <w:r w:rsidRPr="00FA113A">
              <w:rPr>
                <w:u w:val="single"/>
              </w:rPr>
              <w:t>Einstieg</w:t>
            </w:r>
          </w:p>
          <w:p w:rsidRPr="008D53B9" w:rsidR="002317EE" w:rsidP="003B2B07" w:rsidRDefault="008D53B9" w14:paraId="68359163" w14:textId="576B3AC1" w14:noSpellErr="1">
            <w:pPr>
              <w:rPr>
                <w:color w:val="000000" w:themeColor="text1"/>
              </w:rPr>
            </w:pPr>
            <w:r w:rsidRPr="631AAE93" w:rsidR="008D53B9">
              <w:rPr>
                <w:color w:val="000000" w:themeColor="text1" w:themeTint="FF" w:themeShade="FF"/>
              </w:rPr>
              <w:t>Rätsel</w:t>
            </w:r>
            <w:r w:rsidRPr="631AAE93" w:rsidR="004B299F">
              <w:rPr>
                <w:color w:val="000000" w:themeColor="text1" w:themeTint="FF" w:themeShade="FF"/>
              </w:rPr>
              <w:t xml:space="preserve"> (z.B. </w:t>
            </w:r>
            <w:r w:rsidRPr="631AAE93" w:rsidR="004B299F">
              <w:rPr>
                <w:color w:val="000000" w:themeColor="text1" w:themeTint="FF" w:themeShade="FF"/>
              </w:rPr>
              <w:t>Dalli</w:t>
            </w:r>
            <w:r w:rsidRPr="631AAE93" w:rsidR="000645DC">
              <w:rPr>
                <w:color w:val="000000" w:themeColor="text1" w:themeTint="FF" w:themeShade="FF"/>
              </w:rPr>
              <w:t>-Klick</w:t>
            </w:r>
            <w:r w:rsidRPr="631AAE93" w:rsidR="007F3795">
              <w:rPr>
                <w:color w:val="000000" w:themeColor="text1" w:themeTint="FF" w:themeShade="FF"/>
              </w:rPr>
              <w:t>, ein Bildratespiel, bei dem ein Bild nach dem anderen aufgedeckt wird</w:t>
            </w:r>
            <w:r w:rsidRPr="631AAE93" w:rsidR="00476538">
              <w:rPr>
                <w:color w:val="000000" w:themeColor="text1" w:themeTint="FF" w:themeShade="FF"/>
              </w:rPr>
              <w:t>. Ein Beispiel findet man bei</w:t>
            </w:r>
            <w:r w:rsidRPr="631AAE93" w:rsidR="007C6ED3">
              <w:rPr>
                <w:color w:val="000000" w:themeColor="text1" w:themeTint="FF" w:themeShade="FF"/>
              </w:rPr>
              <w:t>m Lernmaterial als PPT</w:t>
            </w:r>
            <w:r w:rsidRPr="631AAE93" w:rsidR="000645DC">
              <w:rPr>
                <w:color w:val="000000" w:themeColor="text1" w:themeTint="FF" w:themeShade="FF"/>
              </w:rPr>
              <w:t>)</w:t>
            </w:r>
            <w:r w:rsidRPr="631AAE93" w:rsidR="003449AB">
              <w:rPr>
                <w:color w:val="000000" w:themeColor="text1" w:themeTint="FF" w:themeShade="FF"/>
              </w:rPr>
              <w:t xml:space="preserve">, um </w:t>
            </w:r>
            <w:r w:rsidRPr="631AAE93" w:rsidR="008D521A">
              <w:rPr>
                <w:color w:val="000000" w:themeColor="text1" w:themeTint="FF" w:themeShade="FF"/>
              </w:rPr>
              <w:t>ein</w:t>
            </w:r>
            <w:r w:rsidRPr="631AAE93" w:rsidR="003449AB">
              <w:rPr>
                <w:color w:val="000000" w:themeColor="text1" w:themeTint="FF" w:themeShade="FF"/>
              </w:rPr>
              <w:t xml:space="preserve"> Märchen zu er</w:t>
            </w:r>
            <w:r w:rsidRPr="631AAE93" w:rsidR="000645DC">
              <w:rPr>
                <w:color w:val="000000" w:themeColor="text1" w:themeTint="FF" w:themeShade="FF"/>
              </w:rPr>
              <w:t>raten</w:t>
            </w:r>
            <w:r w:rsidRPr="631AAE93" w:rsidR="003449AB">
              <w:rPr>
                <w:color w:val="000000" w:themeColor="text1" w:themeTint="FF" w:themeShade="FF"/>
              </w:rPr>
              <w:t>.</w:t>
            </w:r>
            <w:r w:rsidRPr="631AAE93" w:rsidR="000645DC">
              <w:rPr>
                <w:color w:val="000000" w:themeColor="text1" w:themeTint="FF" w:themeShade="FF"/>
              </w:rPr>
              <w:t xml:space="preserve"> </w:t>
            </w:r>
          </w:p>
          <w:p w:rsidR="00AA01E9" w:rsidP="003B2B07" w:rsidRDefault="00AA01E9" w14:paraId="723FED5D" w14:textId="7D451F74"/>
          <w:p w:rsidR="00541ED7" w:rsidP="003B2B07" w:rsidRDefault="002317EE" w14:paraId="405E2F46" w14:textId="5C937865">
            <w:pPr>
              <w:rPr>
                <w:u w:val="single"/>
              </w:rPr>
            </w:pPr>
            <w:r w:rsidRPr="00166E9F">
              <w:rPr>
                <w:u w:val="single"/>
              </w:rPr>
              <w:t>Erarbeitung</w:t>
            </w:r>
          </w:p>
          <w:p w:rsidR="00380FC1" w:rsidP="00380FC1" w:rsidRDefault="00380FC1" w14:paraId="14DAA56D" w14:textId="5E61E7A8">
            <w:pPr>
              <w:rPr>
                <w:color w:val="000000" w:themeColor="text1"/>
              </w:rPr>
            </w:pPr>
            <w:r>
              <w:rPr>
                <w:color w:val="000000" w:themeColor="text1"/>
              </w:rPr>
              <w:t xml:space="preserve">Danach wird ein </w:t>
            </w:r>
            <w:hyperlink w:history="1" r:id="rId19">
              <w:proofErr w:type="spellStart"/>
              <w:r w:rsidRPr="00394486">
                <w:rPr>
                  <w:rStyle w:val="Hyperlink"/>
                </w:rPr>
                <w:t>Stopmotion</w:t>
              </w:r>
              <w:proofErr w:type="spellEnd"/>
              <w:r w:rsidRPr="00394486">
                <w:rPr>
                  <w:rStyle w:val="Hyperlink"/>
                </w:rPr>
                <w:t>-Video</w:t>
              </w:r>
            </w:hyperlink>
            <w:r>
              <w:rPr>
                <w:color w:val="000000" w:themeColor="text1"/>
              </w:rPr>
              <w:t xml:space="preserve"> eines Märchens gezeigt</w:t>
            </w:r>
            <w:r w:rsidR="00C64F26">
              <w:rPr>
                <w:color w:val="000000" w:themeColor="text1"/>
              </w:rPr>
              <w:t xml:space="preserve">, das Prinzip eines </w:t>
            </w:r>
            <w:proofErr w:type="spellStart"/>
            <w:r w:rsidR="00C64F26">
              <w:rPr>
                <w:color w:val="000000" w:themeColor="text1"/>
              </w:rPr>
              <w:t>Stopmotion</w:t>
            </w:r>
            <w:proofErr w:type="spellEnd"/>
            <w:r w:rsidR="00C64F26">
              <w:rPr>
                <w:color w:val="000000" w:themeColor="text1"/>
              </w:rPr>
              <w:t>-Videos</w:t>
            </w:r>
            <w:r>
              <w:rPr>
                <w:color w:val="000000" w:themeColor="text1"/>
              </w:rPr>
              <w:t xml:space="preserve"> und die Aufgabe erklärt.</w:t>
            </w:r>
          </w:p>
          <w:p w:rsidR="00411A46" w:rsidP="00380FC1" w:rsidRDefault="00411A46" w14:paraId="01860D76" w14:textId="77777777">
            <w:pPr>
              <w:rPr>
                <w:color w:val="000000" w:themeColor="text1"/>
              </w:rPr>
            </w:pPr>
          </w:p>
          <w:p w:rsidRPr="00F43B97" w:rsidR="00380FC1" w:rsidP="003B2B07" w:rsidRDefault="00411A46" w14:paraId="7BD0D079" w14:textId="754B164E">
            <w:pPr>
              <w:rPr>
                <w:color w:val="000000" w:themeColor="text1"/>
                <w:u w:val="single"/>
              </w:rPr>
            </w:pPr>
            <w:r w:rsidRPr="00411A46">
              <w:rPr>
                <w:color w:val="000000" w:themeColor="text1"/>
                <w:u w:val="single"/>
              </w:rPr>
              <w:t>Durchführung:</w:t>
            </w:r>
          </w:p>
          <w:p w:rsidR="00541ED7" w:rsidP="002636BC" w:rsidRDefault="00541ED7" w14:paraId="160615F6" w14:textId="1B8F4BEE">
            <w:pPr>
              <w:pStyle w:val="Listenabsatz"/>
              <w:numPr>
                <w:ilvl w:val="0"/>
                <w:numId w:val="6"/>
              </w:numPr>
              <w:ind w:left="314" w:hanging="314"/>
            </w:pPr>
            <w:r>
              <w:t>Einheit:</w:t>
            </w:r>
          </w:p>
          <w:p w:rsidR="002317EE" w:rsidP="002636BC" w:rsidRDefault="00962ADD" w14:paraId="0A4975F9" w14:textId="27878BAC">
            <w:r>
              <w:lastRenderedPageBreak/>
              <w:t xml:space="preserve">Die </w:t>
            </w:r>
            <w:proofErr w:type="spellStart"/>
            <w:r>
              <w:t>SuS</w:t>
            </w:r>
            <w:proofErr w:type="spellEnd"/>
            <w:r>
              <w:t xml:space="preserve"> werden in Gruppen </w:t>
            </w:r>
            <w:r w:rsidR="006A5A0B">
              <w:t>zu 2</w:t>
            </w:r>
            <w:r w:rsidR="00E2033B">
              <w:t>-</w:t>
            </w:r>
            <w:r w:rsidR="006A5A0B">
              <w:t xml:space="preserve">4 </w:t>
            </w:r>
            <w:proofErr w:type="spellStart"/>
            <w:r w:rsidR="006A5A0B">
              <w:t>SuS</w:t>
            </w:r>
            <w:proofErr w:type="spellEnd"/>
            <w:r w:rsidR="006A5A0B">
              <w:t xml:space="preserve"> </w:t>
            </w:r>
            <w:r>
              <w:t xml:space="preserve">eingeteilt. </w:t>
            </w:r>
            <w:r w:rsidR="008C463F">
              <w:t xml:space="preserve">Jede </w:t>
            </w:r>
            <w:r w:rsidR="006A5A0B">
              <w:t>Gruppe</w:t>
            </w:r>
            <w:r w:rsidR="00AF5C6C">
              <w:t xml:space="preserve"> wählt ein Märchen</w:t>
            </w:r>
            <w:r w:rsidR="004A2406">
              <w:t xml:space="preserve"> aus</w:t>
            </w:r>
            <w:r w:rsidR="00450E65">
              <w:t>.</w:t>
            </w:r>
            <w:r w:rsidR="004A2406">
              <w:t xml:space="preserve"> </w:t>
            </w:r>
            <w:r w:rsidR="00450E65">
              <w:t xml:space="preserve">Die </w:t>
            </w:r>
            <w:proofErr w:type="spellStart"/>
            <w:r w:rsidR="00450E65">
              <w:t>SuS</w:t>
            </w:r>
            <w:proofErr w:type="spellEnd"/>
            <w:r w:rsidR="004A2406">
              <w:t xml:space="preserve"> </w:t>
            </w:r>
            <w:r w:rsidR="00450E65">
              <w:t xml:space="preserve">besprechen </w:t>
            </w:r>
            <w:r w:rsidR="00E7714D">
              <w:t xml:space="preserve">die notwendigen Figuren des Märchens </w:t>
            </w:r>
            <w:r w:rsidR="00450E65">
              <w:t xml:space="preserve">und </w:t>
            </w:r>
            <w:r w:rsidR="004A2406">
              <w:t>notier</w:t>
            </w:r>
            <w:r w:rsidR="00450E65">
              <w:t>en</w:t>
            </w:r>
            <w:r w:rsidR="004A2406">
              <w:t xml:space="preserve"> die </w:t>
            </w:r>
            <w:r w:rsidR="00450E65">
              <w:t>wichtigsten Szenen des Märchens</w:t>
            </w:r>
            <w:r w:rsidR="00E7714D">
              <w:t>.</w:t>
            </w:r>
          </w:p>
          <w:p w:rsidR="00E2033B" w:rsidP="003B2B07" w:rsidRDefault="00E2033B" w14:paraId="128CE89F" w14:textId="77777777"/>
          <w:p w:rsidR="00E2033B" w:rsidP="003B2B07" w:rsidRDefault="00E2033B" w14:paraId="12271628" w14:textId="2CE78E8D">
            <w:r>
              <w:t xml:space="preserve">Danach </w:t>
            </w:r>
            <w:r w:rsidR="00490940">
              <w:t xml:space="preserve">gestalten die </w:t>
            </w:r>
            <w:proofErr w:type="spellStart"/>
            <w:r w:rsidR="00490940">
              <w:t>SuS</w:t>
            </w:r>
            <w:proofErr w:type="spellEnd"/>
            <w:r w:rsidR="00490940">
              <w:t xml:space="preserve"> die Figuren und </w:t>
            </w:r>
            <w:r w:rsidR="00367463">
              <w:t>den</w:t>
            </w:r>
            <w:r w:rsidR="002B7AAB">
              <w:t xml:space="preserve"> Hintergrund (die Hintergründe) des Märchens</w:t>
            </w:r>
            <w:r w:rsidR="00AD7B43">
              <w:t xml:space="preserve"> mit Papier und Filzstiften.</w:t>
            </w:r>
          </w:p>
          <w:p w:rsidR="007E3A24" w:rsidP="003B2B07" w:rsidRDefault="007E3A24" w14:paraId="4C708A81" w14:textId="77777777"/>
          <w:p w:rsidR="007E3A24" w:rsidP="003B2B07" w:rsidRDefault="007E3A24" w14:paraId="2383DCAC" w14:textId="10E11FD7">
            <w:r>
              <w:rPr>
                <w:noProof/>
              </w:rPr>
              <w:drawing>
                <wp:inline distT="0" distB="0" distL="0" distR="0" wp14:anchorId="278F37CD" wp14:editId="3B48A3D0">
                  <wp:extent cx="1852189" cy="1134139"/>
                  <wp:effectExtent l="0" t="0" r="2540" b="0"/>
                  <wp:docPr id="1381427904" name="Grafik 1381427904" descr="Ein Bild, das Weihnachten, Weihnachtsbaum, Carto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427904" name="Grafik 1" descr="Ein Bild, das Weihnachten, Weihnachtsbaum, Cartoon enthält.&#10;&#10;Automatisch generierte Beschreibung"/>
                          <pic:cNvPicPr/>
                        </pic:nvPicPr>
                        <pic:blipFill>
                          <a:blip r:embed="rId20" cstate="hqprint">
                            <a:extLst>
                              <a:ext uri="{28A0092B-C50C-407E-A947-70E740481C1C}">
                                <a14:useLocalDpi xmlns:a14="http://schemas.microsoft.com/office/drawing/2010/main" val="0"/>
                              </a:ext>
                            </a:extLst>
                          </a:blip>
                          <a:stretch>
                            <a:fillRect/>
                          </a:stretch>
                        </pic:blipFill>
                        <pic:spPr>
                          <a:xfrm>
                            <a:off x="0" y="0"/>
                            <a:ext cx="1930268" cy="1181949"/>
                          </a:xfrm>
                          <a:prstGeom prst="rect">
                            <a:avLst/>
                          </a:prstGeom>
                        </pic:spPr>
                      </pic:pic>
                    </a:graphicData>
                  </a:graphic>
                </wp:inline>
              </w:drawing>
            </w:r>
          </w:p>
          <w:p w:rsidR="005D5BC6" w:rsidP="003B2B07" w:rsidRDefault="005D5BC6" w14:paraId="4F411210" w14:textId="77777777"/>
          <w:p w:rsidRPr="005D5BC6" w:rsidR="005D5BC6" w:rsidP="00544F63" w:rsidRDefault="00544F63" w14:paraId="68B23793" w14:textId="62BFBD30">
            <w:r>
              <w:t xml:space="preserve">2. </w:t>
            </w:r>
            <w:r w:rsidR="00ED7C65">
              <w:t xml:space="preserve">und ev. 3. </w:t>
            </w:r>
            <w:r w:rsidRPr="005D5BC6" w:rsidR="005D5BC6">
              <w:t>Einheit:</w:t>
            </w:r>
          </w:p>
          <w:p w:rsidR="00791BBB" w:rsidP="00826D7B" w:rsidRDefault="005D5BC6" w14:paraId="5E51EC36" w14:textId="56461B80">
            <w:r>
              <w:t xml:space="preserve">Vorstellen der App </w:t>
            </w:r>
            <w:proofErr w:type="spellStart"/>
            <w:r>
              <w:t>Stop</w:t>
            </w:r>
            <w:proofErr w:type="spellEnd"/>
            <w:r w:rsidR="00150E86">
              <w:t xml:space="preserve"> M</w:t>
            </w:r>
            <w:r>
              <w:t>otion</w:t>
            </w:r>
            <w:r w:rsidR="002F7D79">
              <w:t xml:space="preserve"> </w:t>
            </w:r>
            <w:r w:rsidR="00150E86">
              <w:t>Studio</w:t>
            </w:r>
            <w:r w:rsidR="008F70E9">
              <w:t xml:space="preserve"> </w:t>
            </w:r>
            <w:r w:rsidR="00960776">
              <w:t xml:space="preserve">und deren Funktionsweise </w:t>
            </w:r>
            <w:r w:rsidR="008F70E9">
              <w:t>im Plenum.</w:t>
            </w:r>
          </w:p>
          <w:p w:rsidR="00F43B97" w:rsidP="00826D7B" w:rsidRDefault="00F43B97" w14:paraId="526BD4A5" w14:textId="77777777"/>
          <w:p w:rsidR="00F43B97" w:rsidP="00826D7B" w:rsidRDefault="00F43B97" w14:paraId="407506A5" w14:textId="77777777">
            <w:r>
              <w:t xml:space="preserve">Jede Gruppe </w:t>
            </w:r>
            <w:r w:rsidR="002D0CDD">
              <w:t xml:space="preserve">bekommt ein Tablet </w:t>
            </w:r>
            <w:r w:rsidR="00E95388">
              <w:t xml:space="preserve">und ein Stativ </w:t>
            </w:r>
            <w:r w:rsidR="002D0CDD">
              <w:t xml:space="preserve">und nimmt das Märchen mit der </w:t>
            </w:r>
            <w:proofErr w:type="spellStart"/>
            <w:r w:rsidR="002D0CDD">
              <w:t>Stopmotion</w:t>
            </w:r>
            <w:proofErr w:type="spellEnd"/>
            <w:r w:rsidR="00A960F0">
              <w:t>-</w:t>
            </w:r>
            <w:r w:rsidR="002D0CDD">
              <w:t>App au</w:t>
            </w:r>
            <w:r w:rsidR="00A960F0">
              <w:t>f. Die LP unterstützt die Gruppen</w:t>
            </w:r>
            <w:r w:rsidR="00282600">
              <w:t xml:space="preserve"> </w:t>
            </w:r>
            <w:r w:rsidR="00A1151E">
              <w:t>bei Bedarf</w:t>
            </w:r>
            <w:r w:rsidR="00282600">
              <w:t xml:space="preserve"> bei der Bearbeitung mit der App</w:t>
            </w:r>
            <w:r w:rsidR="00A960F0">
              <w:t>.</w:t>
            </w:r>
          </w:p>
          <w:p w:rsidR="00A1151E" w:rsidP="00826D7B" w:rsidRDefault="00A1151E" w14:paraId="0571B8A9" w14:textId="77777777"/>
          <w:p w:rsidRPr="00691FBB" w:rsidR="00A1151E" w:rsidP="00826D7B" w:rsidRDefault="00A1151E" w14:paraId="552E621C" w14:textId="77777777">
            <w:pPr>
              <w:rPr>
                <w:u w:val="single"/>
              </w:rPr>
            </w:pPr>
            <w:r w:rsidRPr="00691FBB">
              <w:rPr>
                <w:u w:val="single"/>
              </w:rPr>
              <w:t xml:space="preserve">Abschluss: </w:t>
            </w:r>
          </w:p>
          <w:p w:rsidRPr="00150E86" w:rsidR="00A1151E" w:rsidP="00826D7B" w:rsidRDefault="00A1151E" w14:paraId="7CD9DC48" w14:textId="74FCB440">
            <w:r>
              <w:t xml:space="preserve">Die </w:t>
            </w:r>
            <w:proofErr w:type="spellStart"/>
            <w:r>
              <w:t>SuS</w:t>
            </w:r>
            <w:proofErr w:type="spellEnd"/>
            <w:r>
              <w:t xml:space="preserve"> präsentieren</w:t>
            </w:r>
            <w:r w:rsidR="00126D26">
              <w:t xml:space="preserve"> ihre Videos den anderen Gruppen</w:t>
            </w:r>
            <w:r w:rsidR="00381CD5">
              <w:t xml:space="preserve"> und reflektieren über das Gestalten </w:t>
            </w:r>
            <w:r w:rsidR="005D2FA4">
              <w:t>und Erarbeiten des Märchenvideos.</w:t>
            </w:r>
          </w:p>
        </w:tc>
      </w:tr>
    </w:tbl>
    <w:p w:rsidRPr="000413E6" w:rsidR="00923C27" w:rsidP="00E17129" w:rsidRDefault="00923C27" w14:paraId="67C4EFC6" w14:textId="5AC7BD07">
      <w:pPr>
        <w:ind w:left="-284"/>
      </w:pPr>
    </w:p>
    <w:tbl>
      <w:tblPr>
        <w:tblStyle w:val="Tabellenraster"/>
        <w:tblW w:w="9210" w:type="dxa"/>
        <w:tblInd w:w="-284" w:type="dxa"/>
        <w:tblBorders>
          <w:top w:val="single" w:color="009EE3" w:sz="4" w:space="0"/>
          <w:left w:val="single" w:color="009EE3" w:sz="4" w:space="0"/>
          <w:bottom w:val="single" w:color="009EE3" w:sz="4" w:space="0"/>
          <w:right w:val="single" w:color="009EE3" w:sz="4" w:space="0"/>
          <w:insideH w:val="single" w:color="009EE3" w:sz="4" w:space="0"/>
          <w:insideV w:val="single" w:color="009EE3" w:sz="4" w:space="0"/>
        </w:tblBorders>
        <w:tblLook w:val="04A0" w:firstRow="1" w:lastRow="0" w:firstColumn="1" w:lastColumn="0" w:noHBand="0" w:noVBand="1"/>
      </w:tblPr>
      <w:tblGrid>
        <w:gridCol w:w="1272"/>
        <w:gridCol w:w="7938"/>
      </w:tblGrid>
      <w:tr w:rsidRPr="001C60F4" w:rsidR="00923C27" w:rsidTr="00902F19" w14:paraId="7EFEDAFB" w14:textId="77777777">
        <w:tc>
          <w:tcPr>
            <w:tcW w:w="1272" w:type="dxa"/>
            <w:shd w:val="clear" w:color="auto" w:fill="009EE3"/>
          </w:tcPr>
          <w:p w:rsidRPr="00E17129" w:rsidR="00923C27" w:rsidP="003B2B07" w:rsidRDefault="00240677" w14:paraId="41911E4A" w14:textId="6482B0F9">
            <w:pPr>
              <w:rPr>
                <w:sz w:val="24"/>
                <w:szCs w:val="24"/>
              </w:rPr>
            </w:pPr>
            <w:r w:rsidRPr="00240677">
              <w:rPr>
                <w:color w:val="FFFFFF" w:themeColor="background1"/>
                <w:sz w:val="24"/>
                <w:szCs w:val="24"/>
              </w:rPr>
              <w:t>Womit?</w:t>
            </w:r>
          </w:p>
        </w:tc>
        <w:tc>
          <w:tcPr>
            <w:tcW w:w="7938" w:type="dxa"/>
          </w:tcPr>
          <w:p w:rsidRPr="000D1750" w:rsidR="000D1750" w:rsidP="00042070" w:rsidRDefault="000D1750" w14:paraId="069BB15A" w14:textId="2C0F7648">
            <w:r w:rsidRPr="000D1750">
              <w:t>Papier, Schere, Filzstifte, ev. Kleb</w:t>
            </w:r>
            <w:r>
              <w:t>e</w:t>
            </w:r>
            <w:r w:rsidRPr="000D1750">
              <w:t>streifen zum Fi</w:t>
            </w:r>
            <w:r>
              <w:t>xieren des Hintergrundes</w:t>
            </w:r>
          </w:p>
          <w:p w:rsidR="008B00BF" w:rsidP="00042070" w:rsidRDefault="008B00BF" w14:paraId="62CA610F" w14:textId="1C79C588">
            <w:pPr>
              <w:rPr>
                <w:lang w:val="en-US"/>
              </w:rPr>
            </w:pPr>
            <w:r w:rsidRPr="005D2FA4">
              <w:rPr>
                <w:lang w:val="en-US"/>
              </w:rPr>
              <w:t>Tablet(s)</w:t>
            </w:r>
          </w:p>
          <w:p w:rsidRPr="005D2FA4" w:rsidR="00C60B1A" w:rsidP="00042070" w:rsidRDefault="00C60B1A" w14:paraId="397F51D1" w14:textId="54750F8D">
            <w:pPr>
              <w:rPr>
                <w:lang w:val="en-US"/>
              </w:rPr>
            </w:pPr>
            <w:proofErr w:type="spellStart"/>
            <w:r>
              <w:rPr>
                <w:lang w:val="en-US"/>
              </w:rPr>
              <w:t>Stativ</w:t>
            </w:r>
            <w:proofErr w:type="spellEnd"/>
          </w:p>
          <w:p w:rsidRPr="000D1750" w:rsidR="005B711A" w:rsidP="00042070" w:rsidRDefault="005D2FA4" w14:paraId="7743CC3B" w14:textId="7C8ED6F0">
            <w:pPr>
              <w:rPr>
                <w:lang w:val="en-US"/>
              </w:rPr>
            </w:pPr>
            <w:r w:rsidRPr="005D2FA4">
              <w:rPr>
                <w:lang w:val="en-US"/>
              </w:rPr>
              <w:t xml:space="preserve">App </w:t>
            </w:r>
            <w:proofErr w:type="spellStart"/>
            <w:r w:rsidRPr="005D2FA4">
              <w:rPr>
                <w:lang w:val="en-US"/>
              </w:rPr>
              <w:t>Stopmotion</w:t>
            </w:r>
            <w:proofErr w:type="spellEnd"/>
            <w:r w:rsidRPr="005D2FA4">
              <w:rPr>
                <w:lang w:val="en-US"/>
              </w:rPr>
              <w:t xml:space="preserve"> St</w:t>
            </w:r>
            <w:r>
              <w:rPr>
                <w:lang w:val="en-US"/>
              </w:rPr>
              <w:t>udio</w:t>
            </w:r>
          </w:p>
        </w:tc>
      </w:tr>
    </w:tbl>
    <w:p w:rsidRPr="00902F19" w:rsidR="00877908" w:rsidP="00935C2F" w:rsidRDefault="00877908" w14:paraId="6BC66A04" w14:textId="35F19C1C">
      <w:pPr>
        <w:rPr>
          <w:lang w:val="en-US"/>
        </w:rPr>
      </w:pPr>
    </w:p>
    <w:sectPr w:rsidRPr="00902F19" w:rsidR="00877908" w:rsidSect="00FC4087">
      <w:headerReference w:type="default" r:id="rId21"/>
      <w:footerReference w:type="default" r:id="rId22"/>
      <w:pgSz w:w="11906" w:h="16838" w:orient="portrait"/>
      <w:pgMar w:top="1417" w:right="1417" w:bottom="1134" w:left="1417" w:header="1701" w:footer="794"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1AEC" w:rsidP="00E17129" w:rsidRDefault="00401AEC" w14:paraId="2FBD940B" w14:textId="77777777">
      <w:pPr>
        <w:spacing w:after="0" w:line="240" w:lineRule="auto"/>
      </w:pPr>
      <w:r>
        <w:separator/>
      </w:r>
    </w:p>
  </w:endnote>
  <w:endnote w:type="continuationSeparator" w:id="0">
    <w:p w:rsidR="00401AEC" w:rsidP="00E17129" w:rsidRDefault="00401AEC" w14:paraId="73C741A7" w14:textId="77777777">
      <w:pPr>
        <w:spacing w:after="0" w:line="240" w:lineRule="auto"/>
      </w:pPr>
      <w:r>
        <w:continuationSeparator/>
      </w:r>
    </w:p>
  </w:endnote>
  <w:endnote w:type="continuationNotice" w:id="1">
    <w:p w:rsidR="00401AEC" w:rsidRDefault="00401AEC" w14:paraId="1E57338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F4D11" w:rsidR="00877908" w:rsidP="00031C6B" w:rsidRDefault="00FC4087" w14:paraId="11ABB7A1" w14:textId="4ACFF410">
    <w:pPr>
      <w:pStyle w:val="Fuzeile"/>
      <w:ind w:left="-284"/>
      <w:rPr>
        <w:iCs/>
        <w:color w:val="808080" w:themeColor="background1" w:themeShade="80"/>
      </w:rPr>
    </w:pPr>
    <w:r>
      <w:rPr>
        <w:rFonts w:cstheme="minorHAnsi"/>
        <w:i/>
        <w:color w:val="808080" w:themeColor="background1" w:themeShade="80"/>
        <w:sz w:val="16"/>
        <w:szCs w:val="16"/>
        <w:lang w:val="de-DE"/>
      </w:rPr>
      <w:br/>
    </w:r>
    <w:r w:rsidR="00031C6B">
      <w:rPr>
        <w:rFonts w:cstheme="minorHAnsi"/>
        <w:iCs/>
        <w:color w:val="808080" w:themeColor="background1" w:themeShade="80"/>
        <w:sz w:val="16"/>
        <w:szCs w:val="16"/>
        <w:lang w:val="de-DE"/>
      </w:rPr>
      <w:t>Projektarbeit im Rahmen des M</w:t>
    </w:r>
    <w:r w:rsidR="001E13E9">
      <w:rPr>
        <w:rFonts w:cstheme="minorHAnsi"/>
        <w:iCs/>
        <w:color w:val="808080" w:themeColor="background1" w:themeShade="80"/>
        <w:sz w:val="16"/>
        <w:szCs w:val="16"/>
        <w:lang w:val="de-DE"/>
      </w:rPr>
      <w:t>ADLL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1AEC" w:rsidP="00E17129" w:rsidRDefault="00401AEC" w14:paraId="025CC0FD" w14:textId="77777777">
      <w:pPr>
        <w:spacing w:after="0" w:line="240" w:lineRule="auto"/>
      </w:pPr>
      <w:r>
        <w:separator/>
      </w:r>
    </w:p>
  </w:footnote>
  <w:footnote w:type="continuationSeparator" w:id="0">
    <w:p w:rsidR="00401AEC" w:rsidP="00E17129" w:rsidRDefault="00401AEC" w14:paraId="16E073CD" w14:textId="77777777">
      <w:pPr>
        <w:spacing w:after="0" w:line="240" w:lineRule="auto"/>
      </w:pPr>
      <w:r>
        <w:continuationSeparator/>
      </w:r>
    </w:p>
  </w:footnote>
  <w:footnote w:type="continuationNotice" w:id="1">
    <w:p w:rsidR="00401AEC" w:rsidRDefault="00401AEC" w14:paraId="679DBC0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17129" w:rsidRDefault="00B16901" w14:paraId="3B482F80" w14:textId="48A6ECB0">
    <w:pPr>
      <w:pStyle w:val="Kopfzeile"/>
      <w:rPr>
        <w:noProof/>
      </w:rPr>
    </w:pPr>
    <w:r>
      <w:rPr>
        <w:noProof/>
      </w:rPr>
      <w:drawing>
        <wp:anchor distT="0" distB="0" distL="114300" distR="114300" simplePos="0" relativeHeight="251658240" behindDoc="0" locked="0" layoutInCell="1" allowOverlap="1" wp14:anchorId="639B8467" wp14:editId="66C45FD8">
          <wp:simplePos x="0" y="0"/>
          <wp:positionH relativeFrom="margin">
            <wp:posOffset>-183868</wp:posOffset>
          </wp:positionH>
          <wp:positionV relativeFrom="paragraph">
            <wp:posOffset>-734236</wp:posOffset>
          </wp:positionV>
          <wp:extent cx="5896214" cy="993611"/>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6001618" cy="1011373"/>
                  </a:xfrm>
                  <a:prstGeom prst="rect">
                    <a:avLst/>
                  </a:prstGeom>
                </pic:spPr>
              </pic:pic>
            </a:graphicData>
          </a:graphic>
          <wp14:sizeRelH relativeFrom="margin">
            <wp14:pctWidth>0</wp14:pctWidth>
          </wp14:sizeRelH>
          <wp14:sizeRelV relativeFrom="margin">
            <wp14:pctHeight>0</wp14:pctHeight>
          </wp14:sizeRelV>
        </wp:anchor>
      </w:drawing>
    </w:r>
  </w:p>
  <w:p w:rsidR="00E17129" w:rsidRDefault="00E17129" w14:paraId="1B4FD7BA" w14:textId="20A17B6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6145E"/>
    <w:multiLevelType w:val="hybridMultilevel"/>
    <w:tmpl w:val="8758C33C"/>
    <w:lvl w:ilvl="0" w:tplc="FFFFFFFF">
      <w:start w:val="1"/>
      <w:numFmt w:val="decimal"/>
      <w:lvlText w:val="%1."/>
      <w:lvlJc w:val="left"/>
      <w:pPr>
        <w:ind w:left="720" w:hanging="360"/>
      </w:pPr>
      <w:rPr>
        <w:rFonts w:asciiTheme="minorHAnsi" w:hAnsiTheme="minorHAnsi" w:eastAsia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F9E3962"/>
    <w:multiLevelType w:val="multilevel"/>
    <w:tmpl w:val="32E874A6"/>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2" w15:restartNumberingAfterBreak="0">
    <w:nsid w:val="4FC793D2"/>
    <w:multiLevelType w:val="hybridMultilevel"/>
    <w:tmpl w:val="E424D646"/>
    <w:lvl w:ilvl="0" w:tplc="B56C7148">
      <w:start w:val="1"/>
      <w:numFmt w:val="bullet"/>
      <w:lvlText w:val=""/>
      <w:lvlJc w:val="left"/>
      <w:pPr>
        <w:ind w:left="720" w:hanging="360"/>
      </w:pPr>
      <w:rPr>
        <w:rFonts w:hint="default" w:ascii="Symbol" w:hAnsi="Symbol"/>
      </w:rPr>
    </w:lvl>
    <w:lvl w:ilvl="1" w:tplc="5C1C16B4">
      <w:start w:val="1"/>
      <w:numFmt w:val="bullet"/>
      <w:lvlText w:val="o"/>
      <w:lvlJc w:val="left"/>
      <w:pPr>
        <w:ind w:left="1440" w:hanging="360"/>
      </w:pPr>
      <w:rPr>
        <w:rFonts w:hint="default" w:ascii="Courier New" w:hAnsi="Courier New"/>
      </w:rPr>
    </w:lvl>
    <w:lvl w:ilvl="2" w:tplc="68C4C808">
      <w:start w:val="1"/>
      <w:numFmt w:val="bullet"/>
      <w:lvlText w:val=""/>
      <w:lvlJc w:val="left"/>
      <w:pPr>
        <w:ind w:left="2160" w:hanging="360"/>
      </w:pPr>
      <w:rPr>
        <w:rFonts w:hint="default" w:ascii="Wingdings" w:hAnsi="Wingdings"/>
      </w:rPr>
    </w:lvl>
    <w:lvl w:ilvl="3" w:tplc="5AB09EFA">
      <w:start w:val="1"/>
      <w:numFmt w:val="bullet"/>
      <w:lvlText w:val=""/>
      <w:lvlJc w:val="left"/>
      <w:pPr>
        <w:ind w:left="2880" w:hanging="360"/>
      </w:pPr>
      <w:rPr>
        <w:rFonts w:hint="default" w:ascii="Symbol" w:hAnsi="Symbol"/>
      </w:rPr>
    </w:lvl>
    <w:lvl w:ilvl="4" w:tplc="7FE039F4">
      <w:start w:val="1"/>
      <w:numFmt w:val="bullet"/>
      <w:lvlText w:val="o"/>
      <w:lvlJc w:val="left"/>
      <w:pPr>
        <w:ind w:left="3600" w:hanging="360"/>
      </w:pPr>
      <w:rPr>
        <w:rFonts w:hint="default" w:ascii="Courier New" w:hAnsi="Courier New"/>
      </w:rPr>
    </w:lvl>
    <w:lvl w:ilvl="5" w:tplc="9FBEABDC">
      <w:start w:val="1"/>
      <w:numFmt w:val="bullet"/>
      <w:lvlText w:val=""/>
      <w:lvlJc w:val="left"/>
      <w:pPr>
        <w:ind w:left="4320" w:hanging="360"/>
      </w:pPr>
      <w:rPr>
        <w:rFonts w:hint="default" w:ascii="Wingdings" w:hAnsi="Wingdings"/>
      </w:rPr>
    </w:lvl>
    <w:lvl w:ilvl="6" w:tplc="9DC63336">
      <w:start w:val="1"/>
      <w:numFmt w:val="bullet"/>
      <w:lvlText w:val=""/>
      <w:lvlJc w:val="left"/>
      <w:pPr>
        <w:ind w:left="5040" w:hanging="360"/>
      </w:pPr>
      <w:rPr>
        <w:rFonts w:hint="default" w:ascii="Symbol" w:hAnsi="Symbol"/>
      </w:rPr>
    </w:lvl>
    <w:lvl w:ilvl="7" w:tplc="1FA2E2FE">
      <w:start w:val="1"/>
      <w:numFmt w:val="bullet"/>
      <w:lvlText w:val="o"/>
      <w:lvlJc w:val="left"/>
      <w:pPr>
        <w:ind w:left="5760" w:hanging="360"/>
      </w:pPr>
      <w:rPr>
        <w:rFonts w:hint="default" w:ascii="Courier New" w:hAnsi="Courier New"/>
      </w:rPr>
    </w:lvl>
    <w:lvl w:ilvl="8" w:tplc="F0A2FBDC">
      <w:start w:val="1"/>
      <w:numFmt w:val="bullet"/>
      <w:lvlText w:val=""/>
      <w:lvlJc w:val="left"/>
      <w:pPr>
        <w:ind w:left="6480" w:hanging="360"/>
      </w:pPr>
      <w:rPr>
        <w:rFonts w:hint="default" w:ascii="Wingdings" w:hAnsi="Wingdings"/>
      </w:rPr>
    </w:lvl>
  </w:abstractNum>
  <w:abstractNum w:abstractNumId="3" w15:restartNumberingAfterBreak="0">
    <w:nsid w:val="53BD4FFB"/>
    <w:multiLevelType w:val="hybridMultilevel"/>
    <w:tmpl w:val="BE2048E0"/>
    <w:lvl w:ilvl="0" w:tplc="FFAADA2E">
      <w:numFmt w:val="bullet"/>
      <w:lvlText w:val="-"/>
      <w:lvlJc w:val="left"/>
      <w:pPr>
        <w:ind w:left="720" w:hanging="360"/>
      </w:pPr>
      <w:rPr>
        <w:rFonts w:hint="default" w:ascii="Calibri" w:hAnsi="Calibri" w:cs="Calibri" w:eastAsiaTheme="minorHAns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4" w15:restartNumberingAfterBreak="0">
    <w:nsid w:val="668601ED"/>
    <w:multiLevelType w:val="hybridMultilevel"/>
    <w:tmpl w:val="396AF1CC"/>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5" w15:restartNumberingAfterBreak="0">
    <w:nsid w:val="6A3DD795"/>
    <w:multiLevelType w:val="hybridMultilevel"/>
    <w:tmpl w:val="811C7EC4"/>
    <w:lvl w:ilvl="0" w:tplc="91027730">
      <w:start w:val="1"/>
      <w:numFmt w:val="bullet"/>
      <w:lvlText w:val=""/>
      <w:lvlJc w:val="left"/>
      <w:pPr>
        <w:ind w:left="720" w:hanging="360"/>
      </w:pPr>
      <w:rPr>
        <w:rFonts w:hint="default" w:ascii="Symbol" w:hAnsi="Symbol"/>
      </w:rPr>
    </w:lvl>
    <w:lvl w:ilvl="1" w:tplc="DD48903A">
      <w:start w:val="1"/>
      <w:numFmt w:val="bullet"/>
      <w:lvlText w:val="o"/>
      <w:lvlJc w:val="left"/>
      <w:pPr>
        <w:ind w:left="1440" w:hanging="360"/>
      </w:pPr>
      <w:rPr>
        <w:rFonts w:hint="default" w:ascii="Courier New" w:hAnsi="Courier New"/>
      </w:rPr>
    </w:lvl>
    <w:lvl w:ilvl="2" w:tplc="97A4FB1E">
      <w:start w:val="1"/>
      <w:numFmt w:val="bullet"/>
      <w:lvlText w:val=""/>
      <w:lvlJc w:val="left"/>
      <w:pPr>
        <w:ind w:left="2160" w:hanging="360"/>
      </w:pPr>
      <w:rPr>
        <w:rFonts w:hint="default" w:ascii="Wingdings" w:hAnsi="Wingdings"/>
      </w:rPr>
    </w:lvl>
    <w:lvl w:ilvl="3" w:tplc="5D12DFD4">
      <w:start w:val="1"/>
      <w:numFmt w:val="bullet"/>
      <w:lvlText w:val=""/>
      <w:lvlJc w:val="left"/>
      <w:pPr>
        <w:ind w:left="2880" w:hanging="360"/>
      </w:pPr>
      <w:rPr>
        <w:rFonts w:hint="default" w:ascii="Symbol" w:hAnsi="Symbol"/>
      </w:rPr>
    </w:lvl>
    <w:lvl w:ilvl="4" w:tplc="5090FAEC">
      <w:start w:val="1"/>
      <w:numFmt w:val="bullet"/>
      <w:lvlText w:val="o"/>
      <w:lvlJc w:val="left"/>
      <w:pPr>
        <w:ind w:left="3600" w:hanging="360"/>
      </w:pPr>
      <w:rPr>
        <w:rFonts w:hint="default" w:ascii="Courier New" w:hAnsi="Courier New"/>
      </w:rPr>
    </w:lvl>
    <w:lvl w:ilvl="5" w:tplc="F210D9AC">
      <w:start w:val="1"/>
      <w:numFmt w:val="bullet"/>
      <w:lvlText w:val=""/>
      <w:lvlJc w:val="left"/>
      <w:pPr>
        <w:ind w:left="4320" w:hanging="360"/>
      </w:pPr>
      <w:rPr>
        <w:rFonts w:hint="default" w:ascii="Wingdings" w:hAnsi="Wingdings"/>
      </w:rPr>
    </w:lvl>
    <w:lvl w:ilvl="6" w:tplc="1B90C3D8">
      <w:start w:val="1"/>
      <w:numFmt w:val="bullet"/>
      <w:lvlText w:val=""/>
      <w:lvlJc w:val="left"/>
      <w:pPr>
        <w:ind w:left="5040" w:hanging="360"/>
      </w:pPr>
      <w:rPr>
        <w:rFonts w:hint="default" w:ascii="Symbol" w:hAnsi="Symbol"/>
      </w:rPr>
    </w:lvl>
    <w:lvl w:ilvl="7" w:tplc="EEAAAEA8">
      <w:start w:val="1"/>
      <w:numFmt w:val="bullet"/>
      <w:lvlText w:val="o"/>
      <w:lvlJc w:val="left"/>
      <w:pPr>
        <w:ind w:left="5760" w:hanging="360"/>
      </w:pPr>
      <w:rPr>
        <w:rFonts w:hint="default" w:ascii="Courier New" w:hAnsi="Courier New"/>
      </w:rPr>
    </w:lvl>
    <w:lvl w:ilvl="8" w:tplc="E2B4BEDE">
      <w:start w:val="1"/>
      <w:numFmt w:val="bullet"/>
      <w:lvlText w:val=""/>
      <w:lvlJc w:val="left"/>
      <w:pPr>
        <w:ind w:left="6480" w:hanging="360"/>
      </w:pPr>
      <w:rPr>
        <w:rFonts w:hint="default" w:ascii="Wingdings" w:hAnsi="Wingdings"/>
      </w:rPr>
    </w:lvl>
  </w:abstractNum>
  <w:abstractNum w:abstractNumId="6" w15:restartNumberingAfterBreak="0">
    <w:nsid w:val="730C59AB"/>
    <w:multiLevelType w:val="hybridMultilevel"/>
    <w:tmpl w:val="7DEE859A"/>
    <w:lvl w:ilvl="0" w:tplc="DF60ECA8">
      <w:start w:val="1"/>
      <w:numFmt w:val="decimal"/>
      <w:lvlText w:val="%1."/>
      <w:lvlJc w:val="left"/>
      <w:pPr>
        <w:ind w:left="720" w:hanging="360"/>
      </w:pPr>
      <w:rPr>
        <w:rFonts w:asciiTheme="minorHAnsi" w:hAnsiTheme="minorHAnsi" w:eastAsia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50037049">
    <w:abstractNumId w:val="1"/>
  </w:num>
  <w:num w:numId="2" w16cid:durableId="1505781112">
    <w:abstractNumId w:val="3"/>
  </w:num>
  <w:num w:numId="3" w16cid:durableId="171258396">
    <w:abstractNumId w:val="5"/>
  </w:num>
  <w:num w:numId="4" w16cid:durableId="287124784">
    <w:abstractNumId w:val="2"/>
  </w:num>
  <w:num w:numId="5" w16cid:durableId="339427344">
    <w:abstractNumId w:val="4"/>
  </w:num>
  <w:num w:numId="6" w16cid:durableId="418331597">
    <w:abstractNumId w:val="6"/>
  </w:num>
  <w:num w:numId="7" w16cid:durableId="2132311953">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129"/>
    <w:rsid w:val="00000D9D"/>
    <w:rsid w:val="000017FC"/>
    <w:rsid w:val="00006171"/>
    <w:rsid w:val="0002317B"/>
    <w:rsid w:val="00031C6B"/>
    <w:rsid w:val="00031D08"/>
    <w:rsid w:val="000413E6"/>
    <w:rsid w:val="00042070"/>
    <w:rsid w:val="00042C96"/>
    <w:rsid w:val="00046845"/>
    <w:rsid w:val="000524A8"/>
    <w:rsid w:val="000645DC"/>
    <w:rsid w:val="0007054C"/>
    <w:rsid w:val="00074975"/>
    <w:rsid w:val="00085F88"/>
    <w:rsid w:val="000A4CD4"/>
    <w:rsid w:val="000B6501"/>
    <w:rsid w:val="000D1750"/>
    <w:rsid w:val="000E3CEF"/>
    <w:rsid w:val="000E5188"/>
    <w:rsid w:val="000F7183"/>
    <w:rsid w:val="001201B1"/>
    <w:rsid w:val="00122B90"/>
    <w:rsid w:val="00126D26"/>
    <w:rsid w:val="00141AE3"/>
    <w:rsid w:val="00150E86"/>
    <w:rsid w:val="0015611D"/>
    <w:rsid w:val="00161032"/>
    <w:rsid w:val="0016199C"/>
    <w:rsid w:val="00166E9F"/>
    <w:rsid w:val="001763D1"/>
    <w:rsid w:val="001800F4"/>
    <w:rsid w:val="00184131"/>
    <w:rsid w:val="00184A32"/>
    <w:rsid w:val="00186626"/>
    <w:rsid w:val="001868C8"/>
    <w:rsid w:val="0019599B"/>
    <w:rsid w:val="001A6BE1"/>
    <w:rsid w:val="001C60F4"/>
    <w:rsid w:val="001E13E9"/>
    <w:rsid w:val="001E7D2C"/>
    <w:rsid w:val="001F5BB1"/>
    <w:rsid w:val="001F70E6"/>
    <w:rsid w:val="00212154"/>
    <w:rsid w:val="0021602D"/>
    <w:rsid w:val="002255BA"/>
    <w:rsid w:val="0023177C"/>
    <w:rsid w:val="002317EE"/>
    <w:rsid w:val="00232949"/>
    <w:rsid w:val="00235EAF"/>
    <w:rsid w:val="00240677"/>
    <w:rsid w:val="00251EAD"/>
    <w:rsid w:val="00261F4A"/>
    <w:rsid w:val="00262019"/>
    <w:rsid w:val="002636BC"/>
    <w:rsid w:val="00271FFE"/>
    <w:rsid w:val="00272BC3"/>
    <w:rsid w:val="002734AC"/>
    <w:rsid w:val="00277C0A"/>
    <w:rsid w:val="00282600"/>
    <w:rsid w:val="002935A1"/>
    <w:rsid w:val="002A4829"/>
    <w:rsid w:val="002A48CA"/>
    <w:rsid w:val="002A6F74"/>
    <w:rsid w:val="002B032A"/>
    <w:rsid w:val="002B4FBC"/>
    <w:rsid w:val="002B5B4E"/>
    <w:rsid w:val="002B6149"/>
    <w:rsid w:val="002B7AAB"/>
    <w:rsid w:val="002D0CDD"/>
    <w:rsid w:val="002D7469"/>
    <w:rsid w:val="002F4365"/>
    <w:rsid w:val="002F7D79"/>
    <w:rsid w:val="0030561B"/>
    <w:rsid w:val="003056E6"/>
    <w:rsid w:val="00315101"/>
    <w:rsid w:val="00331828"/>
    <w:rsid w:val="00341DB7"/>
    <w:rsid w:val="003449AB"/>
    <w:rsid w:val="003572C6"/>
    <w:rsid w:val="00361192"/>
    <w:rsid w:val="0036165F"/>
    <w:rsid w:val="00367463"/>
    <w:rsid w:val="0037670B"/>
    <w:rsid w:val="00380FC1"/>
    <w:rsid w:val="00381CD5"/>
    <w:rsid w:val="00384E97"/>
    <w:rsid w:val="00394486"/>
    <w:rsid w:val="003A6C1B"/>
    <w:rsid w:val="003D2F10"/>
    <w:rsid w:val="003E1663"/>
    <w:rsid w:val="003E5FAB"/>
    <w:rsid w:val="003F4D95"/>
    <w:rsid w:val="003F5825"/>
    <w:rsid w:val="00401AEC"/>
    <w:rsid w:val="00411A46"/>
    <w:rsid w:val="00414C92"/>
    <w:rsid w:val="004258C3"/>
    <w:rsid w:val="00435658"/>
    <w:rsid w:val="00443793"/>
    <w:rsid w:val="0044668C"/>
    <w:rsid w:val="00450E65"/>
    <w:rsid w:val="004566EF"/>
    <w:rsid w:val="00457431"/>
    <w:rsid w:val="004608B7"/>
    <w:rsid w:val="00470C2A"/>
    <w:rsid w:val="004733CE"/>
    <w:rsid w:val="00475D2F"/>
    <w:rsid w:val="00476538"/>
    <w:rsid w:val="00476B2F"/>
    <w:rsid w:val="0048695D"/>
    <w:rsid w:val="00487DA5"/>
    <w:rsid w:val="00490940"/>
    <w:rsid w:val="0049784C"/>
    <w:rsid w:val="004A2406"/>
    <w:rsid w:val="004B299F"/>
    <w:rsid w:val="004B6A03"/>
    <w:rsid w:val="004D1C66"/>
    <w:rsid w:val="004E79F2"/>
    <w:rsid w:val="004F08FC"/>
    <w:rsid w:val="004F431F"/>
    <w:rsid w:val="004F5975"/>
    <w:rsid w:val="005053AB"/>
    <w:rsid w:val="005114F2"/>
    <w:rsid w:val="00515726"/>
    <w:rsid w:val="00515BD2"/>
    <w:rsid w:val="00523E08"/>
    <w:rsid w:val="005252C6"/>
    <w:rsid w:val="0053789D"/>
    <w:rsid w:val="00541ED7"/>
    <w:rsid w:val="00544F63"/>
    <w:rsid w:val="00553CAC"/>
    <w:rsid w:val="00555C07"/>
    <w:rsid w:val="005607F2"/>
    <w:rsid w:val="00592582"/>
    <w:rsid w:val="005951A0"/>
    <w:rsid w:val="005B711A"/>
    <w:rsid w:val="005C071F"/>
    <w:rsid w:val="005C17D6"/>
    <w:rsid w:val="005C3FDF"/>
    <w:rsid w:val="005D2FA4"/>
    <w:rsid w:val="005D5BC6"/>
    <w:rsid w:val="005D5F35"/>
    <w:rsid w:val="005F2989"/>
    <w:rsid w:val="005F65B1"/>
    <w:rsid w:val="00620322"/>
    <w:rsid w:val="00623857"/>
    <w:rsid w:val="006462BC"/>
    <w:rsid w:val="00652F21"/>
    <w:rsid w:val="00653A8D"/>
    <w:rsid w:val="00655822"/>
    <w:rsid w:val="00663161"/>
    <w:rsid w:val="006648E9"/>
    <w:rsid w:val="00691FBB"/>
    <w:rsid w:val="006A01DB"/>
    <w:rsid w:val="006A5A0B"/>
    <w:rsid w:val="006A5D8B"/>
    <w:rsid w:val="006B1FCC"/>
    <w:rsid w:val="006B522C"/>
    <w:rsid w:val="006C11CB"/>
    <w:rsid w:val="006D1E3F"/>
    <w:rsid w:val="006D3A00"/>
    <w:rsid w:val="006D6BD9"/>
    <w:rsid w:val="006F59E1"/>
    <w:rsid w:val="006F5AC7"/>
    <w:rsid w:val="00700C93"/>
    <w:rsid w:val="0070219C"/>
    <w:rsid w:val="00716577"/>
    <w:rsid w:val="00733199"/>
    <w:rsid w:val="007401BB"/>
    <w:rsid w:val="00740C21"/>
    <w:rsid w:val="007500C8"/>
    <w:rsid w:val="0076244C"/>
    <w:rsid w:val="00766868"/>
    <w:rsid w:val="0077206F"/>
    <w:rsid w:val="00772909"/>
    <w:rsid w:val="00774FCC"/>
    <w:rsid w:val="007823F5"/>
    <w:rsid w:val="00783F51"/>
    <w:rsid w:val="00786679"/>
    <w:rsid w:val="007871ED"/>
    <w:rsid w:val="00791BBB"/>
    <w:rsid w:val="00793A4B"/>
    <w:rsid w:val="0079538B"/>
    <w:rsid w:val="007B73B3"/>
    <w:rsid w:val="007C6ED3"/>
    <w:rsid w:val="007D7ECC"/>
    <w:rsid w:val="007E085A"/>
    <w:rsid w:val="007E3A24"/>
    <w:rsid w:val="007E50B1"/>
    <w:rsid w:val="007F0180"/>
    <w:rsid w:val="007F0FC2"/>
    <w:rsid w:val="007F3795"/>
    <w:rsid w:val="00800218"/>
    <w:rsid w:val="008041F8"/>
    <w:rsid w:val="008219FD"/>
    <w:rsid w:val="008236B2"/>
    <w:rsid w:val="00826D7B"/>
    <w:rsid w:val="00830235"/>
    <w:rsid w:val="00830597"/>
    <w:rsid w:val="00835FFD"/>
    <w:rsid w:val="0084645E"/>
    <w:rsid w:val="008473E5"/>
    <w:rsid w:val="00847E85"/>
    <w:rsid w:val="00873F5B"/>
    <w:rsid w:val="00877908"/>
    <w:rsid w:val="008820E2"/>
    <w:rsid w:val="008908DC"/>
    <w:rsid w:val="008910D8"/>
    <w:rsid w:val="008A196E"/>
    <w:rsid w:val="008B00BF"/>
    <w:rsid w:val="008B090E"/>
    <w:rsid w:val="008B4DE0"/>
    <w:rsid w:val="008C463F"/>
    <w:rsid w:val="008D521A"/>
    <w:rsid w:val="008D53B9"/>
    <w:rsid w:val="008D708F"/>
    <w:rsid w:val="008D740D"/>
    <w:rsid w:val="008F70E9"/>
    <w:rsid w:val="00902F19"/>
    <w:rsid w:val="00906064"/>
    <w:rsid w:val="00907BCD"/>
    <w:rsid w:val="00916F16"/>
    <w:rsid w:val="00917761"/>
    <w:rsid w:val="00922890"/>
    <w:rsid w:val="00923C27"/>
    <w:rsid w:val="009247E3"/>
    <w:rsid w:val="00924F01"/>
    <w:rsid w:val="00934682"/>
    <w:rsid w:val="00935C2F"/>
    <w:rsid w:val="0094222B"/>
    <w:rsid w:val="00947F8E"/>
    <w:rsid w:val="00951C6F"/>
    <w:rsid w:val="00953E9F"/>
    <w:rsid w:val="009568F1"/>
    <w:rsid w:val="00960776"/>
    <w:rsid w:val="009626B3"/>
    <w:rsid w:val="00962ADD"/>
    <w:rsid w:val="00964DC9"/>
    <w:rsid w:val="009B5541"/>
    <w:rsid w:val="009C4E1B"/>
    <w:rsid w:val="009D24DC"/>
    <w:rsid w:val="009D71D3"/>
    <w:rsid w:val="009F4D11"/>
    <w:rsid w:val="00A03694"/>
    <w:rsid w:val="00A072C7"/>
    <w:rsid w:val="00A073FD"/>
    <w:rsid w:val="00A1151E"/>
    <w:rsid w:val="00A16C2B"/>
    <w:rsid w:val="00A217D6"/>
    <w:rsid w:val="00A25B89"/>
    <w:rsid w:val="00A44F5B"/>
    <w:rsid w:val="00A55A59"/>
    <w:rsid w:val="00A5628A"/>
    <w:rsid w:val="00A63646"/>
    <w:rsid w:val="00A733D9"/>
    <w:rsid w:val="00A76A66"/>
    <w:rsid w:val="00A960F0"/>
    <w:rsid w:val="00AA01E9"/>
    <w:rsid w:val="00AA22C6"/>
    <w:rsid w:val="00AB09EB"/>
    <w:rsid w:val="00AB0A92"/>
    <w:rsid w:val="00AB2C45"/>
    <w:rsid w:val="00AC0B5C"/>
    <w:rsid w:val="00AC0C91"/>
    <w:rsid w:val="00AC3BA5"/>
    <w:rsid w:val="00AC64FB"/>
    <w:rsid w:val="00AD7B43"/>
    <w:rsid w:val="00AE4B79"/>
    <w:rsid w:val="00AF5C6C"/>
    <w:rsid w:val="00AF7BDC"/>
    <w:rsid w:val="00B04C63"/>
    <w:rsid w:val="00B16901"/>
    <w:rsid w:val="00B22BEE"/>
    <w:rsid w:val="00B35FBE"/>
    <w:rsid w:val="00B36584"/>
    <w:rsid w:val="00B413C0"/>
    <w:rsid w:val="00B41C4E"/>
    <w:rsid w:val="00B52552"/>
    <w:rsid w:val="00B5382B"/>
    <w:rsid w:val="00B66188"/>
    <w:rsid w:val="00B74B19"/>
    <w:rsid w:val="00B75EED"/>
    <w:rsid w:val="00B859DB"/>
    <w:rsid w:val="00BA434A"/>
    <w:rsid w:val="00BB14A1"/>
    <w:rsid w:val="00BB33E4"/>
    <w:rsid w:val="00BC4850"/>
    <w:rsid w:val="00BE0C46"/>
    <w:rsid w:val="00BF6CF7"/>
    <w:rsid w:val="00C01AE0"/>
    <w:rsid w:val="00C03B91"/>
    <w:rsid w:val="00C14DCE"/>
    <w:rsid w:val="00C16F43"/>
    <w:rsid w:val="00C3511A"/>
    <w:rsid w:val="00C437EA"/>
    <w:rsid w:val="00C44C79"/>
    <w:rsid w:val="00C56261"/>
    <w:rsid w:val="00C60B1A"/>
    <w:rsid w:val="00C64F26"/>
    <w:rsid w:val="00C77A24"/>
    <w:rsid w:val="00C802F6"/>
    <w:rsid w:val="00C93F97"/>
    <w:rsid w:val="00CA4C22"/>
    <w:rsid w:val="00CB65D1"/>
    <w:rsid w:val="00CB6B5C"/>
    <w:rsid w:val="00CC7AAD"/>
    <w:rsid w:val="00CD635E"/>
    <w:rsid w:val="00CD7075"/>
    <w:rsid w:val="00CE21B6"/>
    <w:rsid w:val="00CE34C3"/>
    <w:rsid w:val="00D03F91"/>
    <w:rsid w:val="00D1423F"/>
    <w:rsid w:val="00D25067"/>
    <w:rsid w:val="00D34864"/>
    <w:rsid w:val="00D44CA3"/>
    <w:rsid w:val="00D721C8"/>
    <w:rsid w:val="00D7693A"/>
    <w:rsid w:val="00DA154B"/>
    <w:rsid w:val="00DD72C1"/>
    <w:rsid w:val="00DD7E4C"/>
    <w:rsid w:val="00DE0ED9"/>
    <w:rsid w:val="00DE33AE"/>
    <w:rsid w:val="00E04FA9"/>
    <w:rsid w:val="00E05132"/>
    <w:rsid w:val="00E17129"/>
    <w:rsid w:val="00E17CCC"/>
    <w:rsid w:val="00E2033B"/>
    <w:rsid w:val="00E24ADF"/>
    <w:rsid w:val="00E321D1"/>
    <w:rsid w:val="00E36D8C"/>
    <w:rsid w:val="00E61A89"/>
    <w:rsid w:val="00E718C7"/>
    <w:rsid w:val="00E7714D"/>
    <w:rsid w:val="00E95388"/>
    <w:rsid w:val="00EA33E8"/>
    <w:rsid w:val="00EB2270"/>
    <w:rsid w:val="00EB6583"/>
    <w:rsid w:val="00ED7C65"/>
    <w:rsid w:val="00F11474"/>
    <w:rsid w:val="00F1319E"/>
    <w:rsid w:val="00F14E1A"/>
    <w:rsid w:val="00F15A5E"/>
    <w:rsid w:val="00F26330"/>
    <w:rsid w:val="00F31602"/>
    <w:rsid w:val="00F3297F"/>
    <w:rsid w:val="00F33B68"/>
    <w:rsid w:val="00F41357"/>
    <w:rsid w:val="00F41CD1"/>
    <w:rsid w:val="00F42487"/>
    <w:rsid w:val="00F43B97"/>
    <w:rsid w:val="00F85642"/>
    <w:rsid w:val="00F91C56"/>
    <w:rsid w:val="00FA113A"/>
    <w:rsid w:val="00FA17EB"/>
    <w:rsid w:val="00FB5B13"/>
    <w:rsid w:val="00FB638E"/>
    <w:rsid w:val="00FC25EA"/>
    <w:rsid w:val="00FC4087"/>
    <w:rsid w:val="00FF5041"/>
    <w:rsid w:val="00FF68D8"/>
    <w:rsid w:val="4425D617"/>
    <w:rsid w:val="631AAE9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06A3F"/>
  <w14:defaultImageDpi w14:val="330"/>
  <w15:chartTrackingRefBased/>
  <w15:docId w15:val="{AB3B9A83-E359-402A-85E8-E2C1A4481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link w:val="KopfzeileZchn"/>
    <w:uiPriority w:val="99"/>
    <w:unhideWhenUsed/>
    <w:rsid w:val="00E17129"/>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E17129"/>
  </w:style>
  <w:style w:type="paragraph" w:styleId="Fuzeile">
    <w:name w:val="footer"/>
    <w:basedOn w:val="Standard"/>
    <w:link w:val="FuzeileZchn"/>
    <w:uiPriority w:val="99"/>
    <w:unhideWhenUsed/>
    <w:rsid w:val="00E17129"/>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E17129"/>
  </w:style>
  <w:style w:type="table" w:styleId="Tabellenraster">
    <w:name w:val="Table Grid"/>
    <w:basedOn w:val="NormaleTabelle"/>
    <w:uiPriority w:val="39"/>
    <w:rsid w:val="00E1712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enabsatz">
    <w:name w:val="List Paragraph"/>
    <w:basedOn w:val="Standard"/>
    <w:uiPriority w:val="34"/>
    <w:qFormat/>
    <w:rsid w:val="00B41C4E"/>
    <w:pPr>
      <w:ind w:left="720"/>
      <w:contextualSpacing/>
    </w:pPr>
  </w:style>
  <w:style w:type="character" w:styleId="Hyperlink">
    <w:name w:val="Hyperlink"/>
    <w:basedOn w:val="Absatz-Standardschriftart"/>
    <w:uiPriority w:val="99"/>
    <w:unhideWhenUsed/>
    <w:rsid w:val="000413E6"/>
    <w:rPr>
      <w:color w:val="0563C1" w:themeColor="hyperlink"/>
      <w:u w:val="single"/>
    </w:rPr>
  </w:style>
  <w:style w:type="character" w:styleId="NichtaufgelsteErwhnung">
    <w:name w:val="Unresolved Mention"/>
    <w:basedOn w:val="Absatz-Standardschriftart"/>
    <w:uiPriority w:val="99"/>
    <w:semiHidden/>
    <w:unhideWhenUsed/>
    <w:rsid w:val="000413E6"/>
    <w:rPr>
      <w:color w:val="605E5C"/>
      <w:shd w:val="clear" w:color="auto" w:fill="E1DFDD"/>
    </w:rPr>
  </w:style>
  <w:style w:type="character" w:styleId="Kommentarzeichen">
    <w:name w:val="annotation reference"/>
    <w:basedOn w:val="Absatz-Standardschriftart"/>
    <w:uiPriority w:val="99"/>
    <w:semiHidden/>
    <w:unhideWhenUsed/>
    <w:rsid w:val="00475D2F"/>
    <w:rPr>
      <w:sz w:val="16"/>
      <w:szCs w:val="16"/>
    </w:rPr>
  </w:style>
  <w:style w:type="paragraph" w:styleId="Kommentartext">
    <w:name w:val="annotation text"/>
    <w:basedOn w:val="Standard"/>
    <w:link w:val="KommentartextZchn"/>
    <w:uiPriority w:val="99"/>
    <w:unhideWhenUsed/>
    <w:rsid w:val="00475D2F"/>
    <w:pPr>
      <w:spacing w:line="240" w:lineRule="auto"/>
    </w:pPr>
    <w:rPr>
      <w:sz w:val="20"/>
      <w:szCs w:val="20"/>
    </w:rPr>
  </w:style>
  <w:style w:type="character" w:styleId="KommentartextZchn" w:customStyle="1">
    <w:name w:val="Kommentartext Zchn"/>
    <w:basedOn w:val="Absatz-Standardschriftart"/>
    <w:link w:val="Kommentartext"/>
    <w:uiPriority w:val="99"/>
    <w:rsid w:val="00475D2F"/>
    <w:rPr>
      <w:sz w:val="20"/>
      <w:szCs w:val="20"/>
    </w:rPr>
  </w:style>
  <w:style w:type="paragraph" w:styleId="Kommentarthema">
    <w:name w:val="annotation subject"/>
    <w:basedOn w:val="Kommentartext"/>
    <w:next w:val="Kommentartext"/>
    <w:link w:val="KommentarthemaZchn"/>
    <w:uiPriority w:val="99"/>
    <w:semiHidden/>
    <w:unhideWhenUsed/>
    <w:rsid w:val="00475D2F"/>
    <w:rPr>
      <w:b/>
      <w:bCs/>
    </w:rPr>
  </w:style>
  <w:style w:type="character" w:styleId="KommentarthemaZchn" w:customStyle="1">
    <w:name w:val="Kommentarthema Zchn"/>
    <w:basedOn w:val="KommentartextZchn"/>
    <w:link w:val="Kommentarthema"/>
    <w:uiPriority w:val="99"/>
    <w:semiHidden/>
    <w:rsid w:val="00475D2F"/>
    <w:rPr>
      <w:b/>
      <w:bCs/>
      <w:sz w:val="20"/>
      <w:szCs w:val="20"/>
    </w:rPr>
  </w:style>
  <w:style w:type="character" w:styleId="BesuchterLink">
    <w:name w:val="FollowedHyperlink"/>
    <w:basedOn w:val="Absatz-Standardschriftart"/>
    <w:uiPriority w:val="99"/>
    <w:semiHidden/>
    <w:unhideWhenUsed/>
    <w:rsid w:val="00AE4B79"/>
    <w:rPr>
      <w:color w:val="954F72" w:themeColor="followedHyperlink"/>
      <w:u w:val="single"/>
    </w:rPr>
  </w:style>
  <w:style w:type="character" w:styleId="Erwhnung">
    <w:name w:val="Mention"/>
    <w:basedOn w:val="Absatz-Standardschriftart"/>
    <w:uiPriority w:val="99"/>
    <w:unhideWhenUsed/>
    <w:rsid w:val="00C93F9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913486">
      <w:bodyDiv w:val="1"/>
      <w:marLeft w:val="0"/>
      <w:marRight w:val="0"/>
      <w:marTop w:val="0"/>
      <w:marBottom w:val="0"/>
      <w:divBdr>
        <w:top w:val="none" w:sz="0" w:space="0" w:color="auto"/>
        <w:left w:val="none" w:sz="0" w:space="0" w:color="auto"/>
        <w:bottom w:val="none" w:sz="0" w:space="0" w:color="auto"/>
        <w:right w:val="none" w:sz="0" w:space="0" w:color="auto"/>
      </w:divBdr>
    </w:div>
    <w:div w:id="881677878">
      <w:bodyDiv w:val="1"/>
      <w:marLeft w:val="0"/>
      <w:marRight w:val="0"/>
      <w:marTop w:val="0"/>
      <w:marBottom w:val="0"/>
      <w:divBdr>
        <w:top w:val="none" w:sz="0" w:space="0" w:color="auto"/>
        <w:left w:val="none" w:sz="0" w:space="0" w:color="auto"/>
        <w:bottom w:val="none" w:sz="0" w:space="0" w:color="auto"/>
        <w:right w:val="none" w:sz="0" w:space="0" w:color="auto"/>
      </w:divBdr>
      <w:divsChild>
        <w:div w:id="1891728851">
          <w:marLeft w:val="0"/>
          <w:marRight w:val="0"/>
          <w:marTop w:val="0"/>
          <w:marBottom w:val="0"/>
          <w:divBdr>
            <w:top w:val="none" w:sz="0" w:space="0" w:color="auto"/>
            <w:left w:val="none" w:sz="0" w:space="0" w:color="auto"/>
            <w:bottom w:val="none" w:sz="0" w:space="0" w:color="auto"/>
            <w:right w:val="none" w:sz="0" w:space="0" w:color="auto"/>
          </w:divBdr>
          <w:divsChild>
            <w:div w:id="729957510">
              <w:marLeft w:val="0"/>
              <w:marRight w:val="0"/>
              <w:marTop w:val="0"/>
              <w:marBottom w:val="0"/>
              <w:divBdr>
                <w:top w:val="none" w:sz="0" w:space="0" w:color="auto"/>
                <w:left w:val="none" w:sz="0" w:space="0" w:color="auto"/>
                <w:bottom w:val="none" w:sz="0" w:space="0" w:color="auto"/>
                <w:right w:val="none" w:sz="0" w:space="0" w:color="auto"/>
              </w:divBdr>
              <w:divsChild>
                <w:div w:id="11942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9331">
      <w:bodyDiv w:val="1"/>
      <w:marLeft w:val="0"/>
      <w:marRight w:val="0"/>
      <w:marTop w:val="0"/>
      <w:marBottom w:val="0"/>
      <w:divBdr>
        <w:top w:val="none" w:sz="0" w:space="0" w:color="auto"/>
        <w:left w:val="none" w:sz="0" w:space="0" w:color="auto"/>
        <w:bottom w:val="none" w:sz="0" w:space="0" w:color="auto"/>
        <w:right w:val="none" w:sz="0" w:space="0" w:color="auto"/>
      </w:divBdr>
      <w:divsChild>
        <w:div w:id="2036467714">
          <w:marLeft w:val="0"/>
          <w:marRight w:val="0"/>
          <w:marTop w:val="0"/>
          <w:marBottom w:val="0"/>
          <w:divBdr>
            <w:top w:val="none" w:sz="0" w:space="0" w:color="auto"/>
            <w:left w:val="none" w:sz="0" w:space="0" w:color="auto"/>
            <w:bottom w:val="none" w:sz="0" w:space="0" w:color="auto"/>
            <w:right w:val="none" w:sz="0" w:space="0" w:color="auto"/>
          </w:divBdr>
          <w:divsChild>
            <w:div w:id="1767770659">
              <w:marLeft w:val="0"/>
              <w:marRight w:val="0"/>
              <w:marTop w:val="0"/>
              <w:marBottom w:val="0"/>
              <w:divBdr>
                <w:top w:val="none" w:sz="0" w:space="0" w:color="auto"/>
                <w:left w:val="none" w:sz="0" w:space="0" w:color="auto"/>
                <w:bottom w:val="none" w:sz="0" w:space="0" w:color="auto"/>
                <w:right w:val="none" w:sz="0" w:space="0" w:color="auto"/>
              </w:divBdr>
              <w:divsChild>
                <w:div w:id="15954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817148">
      <w:bodyDiv w:val="1"/>
      <w:marLeft w:val="0"/>
      <w:marRight w:val="0"/>
      <w:marTop w:val="0"/>
      <w:marBottom w:val="0"/>
      <w:divBdr>
        <w:top w:val="none" w:sz="0" w:space="0" w:color="auto"/>
        <w:left w:val="none" w:sz="0" w:space="0" w:color="auto"/>
        <w:bottom w:val="none" w:sz="0" w:space="0" w:color="auto"/>
        <w:right w:val="none" w:sz="0" w:space="0" w:color="auto"/>
      </w:divBdr>
    </w:div>
    <w:div w:id="157732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apps.apple.com/at/app/stop-motion-studio/id441651297" TargetMode="External" Id="rId13" /><Relationship Type="http://schemas.microsoft.com/office/2019/05/relationships/documenttasks" Target="documenttasks/documenttasks1.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webSettings" Target="webSettings.xml" Id="rId7" /><Relationship Type="http://schemas.openxmlformats.org/officeDocument/2006/relationships/image" Target="media/image1.png" Id="rId12" /><Relationship Type="http://schemas.microsoft.com/office/2016/09/relationships/commentsIds" Target="commentsIds.xml" Id="rId17" /><Relationship Type="http://schemas.openxmlformats.org/officeDocument/2006/relationships/theme" Target="theme/theme1.xml" Id="rId25" /><Relationship Type="http://schemas.openxmlformats.org/officeDocument/2006/relationships/customXml" Target="../customXml/item2.xml" Id="rId2" /><Relationship Type="http://schemas.microsoft.com/office/2011/relationships/commentsExtended" Target="commentsExtended.xml" Id="rId16" /><Relationship Type="http://schemas.openxmlformats.org/officeDocument/2006/relationships/image" Target="media/image3.png"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play.google.com/store/apps/details?id=com.cateater.stopmotionstudio&amp;hl=de_AT&amp;gl=US&amp;pli=1" TargetMode="External" Id="rId11" /><Relationship Type="http://schemas.microsoft.com/office/2011/relationships/people" Target="people.xml" Id="rId24" /><Relationship Type="http://schemas.openxmlformats.org/officeDocument/2006/relationships/styles" Target="styles.xml" Id="rId5" /><Relationship Type="http://schemas.openxmlformats.org/officeDocument/2006/relationships/fontTable" Target="fontTable.xml" Id="rId23" /><Relationship Type="http://schemas.openxmlformats.org/officeDocument/2006/relationships/hyperlink" Target="https://grundschullernportal.zum.de/wiki/Stop_Motion_Filme" TargetMode="External" Id="rId10" /><Relationship Type="http://schemas.openxmlformats.org/officeDocument/2006/relationships/hyperlink" Target="https://youtu.be/uXrTO6EzrcE"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2.png" Id="rId14" /><Relationship Type="http://schemas.openxmlformats.org/officeDocument/2006/relationships/footer" Target="footer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DDF6D0A5-5EDB-4D76-849B-BD1C549B410A}">
    <t:Anchor>
      <t:Comment id="796074473"/>
    </t:Anchor>
    <t:History>
      <t:Event id="{55F3C46D-8DC3-4573-AB87-E7AB72D281BD}" time="2023-08-12T08:21:30.628Z">
        <t:Attribution userId="S::katharina.koberger@stud.ph-noe.ac.at::3b99ed11-4d8a-4b0f-9f20-418cb61e7cad" userProvider="AD" userName="Koberger Katharina"/>
        <t:Anchor>
          <t:Comment id="796074473"/>
        </t:Anchor>
        <t:Create/>
      </t:Event>
      <t:Event id="{911C8769-7DFB-4B53-96AE-28DBEE62776F}" time="2023-08-12T08:21:30.628Z">
        <t:Attribution userId="S::katharina.koberger@stud.ph-noe.ac.at::3b99ed11-4d8a-4b0f-9f20-418cb61e7cad" userProvider="AD" userName="Koberger Katharina"/>
        <t:Anchor>
          <t:Comment id="796074473"/>
        </t:Anchor>
        <t:Assign userId="S::k.tengler@ph-noe.ac.at::36ad8ba9-ee63-40ed-8321-612cb3c64ac4" userProvider="AD" userName="Tengler Karin"/>
      </t:Event>
      <t:Event id="{C56D4841-C0D6-4747-9F2E-E63FC1996590}" time="2023-08-12T08:21:30.628Z">
        <t:Attribution userId="S::katharina.koberger@stud.ph-noe.ac.at::3b99ed11-4d8a-4b0f-9f20-418cb61e7cad" userProvider="AD" userName="Koberger Katharina"/>
        <t:Anchor>
          <t:Comment id="796074473"/>
        </t:Anchor>
        <t:SetTitle title="@Tengler Karin Liebe Karin! Ich kannte Dalli-Klick noch nicht und wollte sofort nachsehen, worum es sich handelt. (Internet) Vielleicht könntest du einen Vermerk machen, dass man es anbei als PPT ansehen und erproben kann!? :-)"/>
      </t:Event>
    </t:History>
  </t:Task>
</t:Task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41A7D8FBBC4C34ABE0015D0D0AE6C23" ma:contentTypeVersion="12" ma:contentTypeDescription="Ein neues Dokument erstellen." ma:contentTypeScope="" ma:versionID="81df35632b0d66b4f5b945dd4d71325a">
  <xsd:schema xmlns:xsd="http://www.w3.org/2001/XMLSchema" xmlns:xs="http://www.w3.org/2001/XMLSchema" xmlns:p="http://schemas.microsoft.com/office/2006/metadata/properties" xmlns:ns2="0022c3ee-f05a-4e07-b27c-d5799c096d0f" xmlns:ns3="b2cd3568-23e1-46d4-82c7-df9e0ba3c9b7" targetNamespace="http://schemas.microsoft.com/office/2006/metadata/properties" ma:root="true" ma:fieldsID="1521f9ab8d07fe7eca5e3763820ebc1d" ns2:_="" ns3:_="">
    <xsd:import namespace="0022c3ee-f05a-4e07-b27c-d5799c096d0f"/>
    <xsd:import namespace="b2cd3568-23e1-46d4-82c7-df9e0ba3c9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2c3ee-f05a-4e07-b27c-d5799c096d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7c8639e5-5168-4d1f-ac7d-70f99cef689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d3568-23e1-46d4-82c7-df9e0ba3c9b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aaa1381-e2a3-4206-baa1-41efeb39bf18}" ma:internalName="TaxCatchAll" ma:showField="CatchAllData" ma:web="b2cd3568-23e1-46d4-82c7-df9e0ba3c9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22c3ee-f05a-4e07-b27c-d5799c096d0f">
      <Terms xmlns="http://schemas.microsoft.com/office/infopath/2007/PartnerControls"/>
    </lcf76f155ced4ddcb4097134ff3c332f>
    <TaxCatchAll xmlns="b2cd3568-23e1-46d4-82c7-df9e0ba3c9b7" xsi:nil="true"/>
  </documentManagement>
</p:properties>
</file>

<file path=customXml/itemProps1.xml><?xml version="1.0" encoding="utf-8"?>
<ds:datastoreItem xmlns:ds="http://schemas.openxmlformats.org/officeDocument/2006/customXml" ds:itemID="{4D962819-6C3E-4B6F-9EE7-2A8A4632028C}">
  <ds:schemaRefs>
    <ds:schemaRef ds:uri="http://schemas.microsoft.com/sharepoint/v3/contenttype/forms"/>
  </ds:schemaRefs>
</ds:datastoreItem>
</file>

<file path=customXml/itemProps2.xml><?xml version="1.0" encoding="utf-8"?>
<ds:datastoreItem xmlns:ds="http://schemas.openxmlformats.org/officeDocument/2006/customXml" ds:itemID="{E77D8736-4C69-44F6-B901-5D9D0464C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2c3ee-f05a-4e07-b27c-d5799c096d0f"/>
    <ds:schemaRef ds:uri="b2cd3568-23e1-46d4-82c7-df9e0ba3c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3AB6D8-FAF6-44D5-897F-8C4C87AF378C}">
  <ds:schemaRefs>
    <ds:schemaRef ds:uri="http://schemas.microsoft.com/office/2006/metadata/properties"/>
    <ds:schemaRef ds:uri="http://schemas.microsoft.com/office/infopath/2007/PartnerControls"/>
    <ds:schemaRef ds:uri="0022c3ee-f05a-4e07-b27c-d5799c096d0f"/>
    <ds:schemaRef ds:uri="b2cd3568-23e1-46d4-82c7-df9e0ba3c9b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Kurt Tutschek</dc:creator>
  <keywords/>
  <dc:description/>
  <lastModifiedBy>Hochsteger Maria</lastModifiedBy>
  <revision>13</revision>
  <dcterms:created xsi:type="dcterms:W3CDTF">2023-08-10T07:50:00.0000000Z</dcterms:created>
  <dcterms:modified xsi:type="dcterms:W3CDTF">2023-09-13T05:49:54.5344084Z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0x010100C41A7D8FBBC4C34ABE0015D0D0AE6C23</vt:lpwstr>
  </property>
  <property fmtid="{D5CDD505-2E9C-101B-9397-08002B2CF9AE}" pid="3" name="MediaServiceImageTags">
    <vt:lpwstr/>
  </property>
</Properties>
</file>